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B7B07" w14:textId="77777777" w:rsidR="004F7E5D" w:rsidRPr="00353491" w:rsidRDefault="004F7E5D" w:rsidP="004F7E5D">
      <w:pPr>
        <w:spacing w:line="276" w:lineRule="auto"/>
        <w:rPr>
          <w:rFonts w:cs="Times New Roman"/>
        </w:rPr>
      </w:pPr>
    </w:p>
    <w:p w14:paraId="6FDB8319" w14:textId="77777777" w:rsidR="004F7E5D" w:rsidRPr="00296E3F" w:rsidRDefault="004F7E5D" w:rsidP="004F7E5D">
      <w:pPr>
        <w:spacing w:line="276" w:lineRule="auto"/>
        <w:rPr>
          <w:rFonts w:cs="Times New Roman"/>
        </w:rPr>
      </w:pPr>
    </w:p>
    <w:p w14:paraId="534141D4" w14:textId="77777777" w:rsidR="004F7E5D" w:rsidRPr="00296E3F" w:rsidRDefault="004F7E5D" w:rsidP="004F7E5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76" w:lineRule="auto"/>
        <w:jc w:val="center"/>
        <w:rPr>
          <w:rFonts w:cs="Times New Roman"/>
          <w:b/>
          <w:sz w:val="72"/>
          <w:szCs w:val="32"/>
        </w:rPr>
      </w:pPr>
      <w:r w:rsidRPr="00296E3F">
        <w:rPr>
          <w:rFonts w:cs="Times New Roman"/>
        </w:rPr>
        <w:tab/>
      </w:r>
      <w:r w:rsidRPr="00296E3F">
        <w:rPr>
          <w:rFonts w:cs="Times New Roman"/>
          <w:b/>
          <w:sz w:val="72"/>
          <w:szCs w:val="32"/>
        </w:rPr>
        <w:t>Techninė specifikacija</w:t>
      </w:r>
    </w:p>
    <w:p w14:paraId="098743A7" w14:textId="77777777" w:rsidR="004F7E5D" w:rsidRPr="00296E3F" w:rsidRDefault="004F7E5D" w:rsidP="004F7E5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76" w:lineRule="auto"/>
        <w:jc w:val="center"/>
        <w:rPr>
          <w:rFonts w:cs="Times New Roman"/>
          <w:b/>
          <w:sz w:val="36"/>
          <w:szCs w:val="36"/>
        </w:rPr>
      </w:pPr>
    </w:p>
    <w:p w14:paraId="253B04C8" w14:textId="77777777" w:rsidR="004F7E5D" w:rsidRDefault="004F7E5D" w:rsidP="004F7E5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76" w:lineRule="auto"/>
        <w:jc w:val="center"/>
        <w:rPr>
          <w:rFonts w:cs="Times New Roman"/>
          <w:b/>
          <w:sz w:val="36"/>
          <w:szCs w:val="36"/>
        </w:rPr>
      </w:pPr>
      <w:r w:rsidRPr="008524A2">
        <w:rPr>
          <w:rFonts w:cs="Times New Roman"/>
          <w:b/>
          <w:sz w:val="36"/>
          <w:szCs w:val="36"/>
        </w:rPr>
        <w:t xml:space="preserve">Operatyvinio planavimo procesų </w:t>
      </w:r>
      <w:r>
        <w:rPr>
          <w:rFonts w:cs="Times New Roman"/>
          <w:b/>
          <w:sz w:val="36"/>
          <w:szCs w:val="36"/>
        </w:rPr>
        <w:t>optimizavimo studija</w:t>
      </w:r>
    </w:p>
    <w:p w14:paraId="64333F73" w14:textId="77777777" w:rsidR="004F7E5D" w:rsidRPr="00296E3F" w:rsidRDefault="004F7E5D" w:rsidP="004F7E5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76" w:lineRule="auto"/>
        <w:jc w:val="center"/>
        <w:rPr>
          <w:rFonts w:cs="Times New Roman"/>
          <w:b/>
          <w:sz w:val="36"/>
          <w:szCs w:val="36"/>
        </w:rPr>
      </w:pPr>
      <w:r w:rsidRPr="00296E3F">
        <w:rPr>
          <w:rFonts w:cs="Times New Roman"/>
          <w:b/>
          <w:sz w:val="36"/>
          <w:szCs w:val="36"/>
        </w:rPr>
        <w:t>Techniniai reikalavimai</w:t>
      </w:r>
    </w:p>
    <w:p w14:paraId="1D1613F8" w14:textId="77777777" w:rsidR="004F7E5D" w:rsidRPr="00296E3F" w:rsidRDefault="004F7E5D" w:rsidP="004F7E5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76" w:lineRule="auto"/>
        <w:jc w:val="center"/>
        <w:rPr>
          <w:rFonts w:cs="Times New Roman"/>
          <w:b/>
          <w:sz w:val="72"/>
          <w:szCs w:val="32"/>
        </w:rPr>
      </w:pPr>
    </w:p>
    <w:p w14:paraId="7308C7DD" w14:textId="77777777" w:rsidR="004F7E5D" w:rsidRDefault="004F7E5D" w:rsidP="004F7E5D">
      <w:pPr>
        <w:spacing w:before="240" w:after="240"/>
        <w:jc w:val="right"/>
        <w:outlineLvl w:val="1"/>
        <w:rPr>
          <w:rFonts w:cs="Times New Roman"/>
          <w:b/>
          <w:sz w:val="28"/>
          <w:szCs w:val="32"/>
        </w:rPr>
      </w:pPr>
      <w:r w:rsidRPr="00296E3F">
        <w:rPr>
          <w:rFonts w:cs="Times New Roman"/>
          <w:b/>
          <w:sz w:val="28"/>
          <w:szCs w:val="32"/>
        </w:rPr>
        <w:t>Versija 1.</w:t>
      </w:r>
      <w:r>
        <w:rPr>
          <w:rFonts w:cs="Times New Roman"/>
          <w:b/>
          <w:sz w:val="28"/>
          <w:szCs w:val="32"/>
        </w:rPr>
        <w:t>0</w:t>
      </w:r>
    </w:p>
    <w:p w14:paraId="32E86106" w14:textId="77777777" w:rsidR="004F7E5D" w:rsidRDefault="004F7E5D" w:rsidP="004F7E5D">
      <w:pPr>
        <w:spacing w:before="240" w:after="240"/>
        <w:jc w:val="both"/>
        <w:outlineLvl w:val="1"/>
        <w:rPr>
          <w:rFonts w:cs="Times New Roman"/>
          <w:b/>
          <w:sz w:val="28"/>
          <w:szCs w:val="32"/>
        </w:rPr>
      </w:pPr>
    </w:p>
    <w:p w14:paraId="17DEE0D9" w14:textId="77777777" w:rsidR="004F7E5D" w:rsidRDefault="004F7E5D" w:rsidP="004F7E5D">
      <w:pPr>
        <w:spacing w:before="240" w:after="240"/>
        <w:jc w:val="both"/>
        <w:outlineLvl w:val="1"/>
        <w:rPr>
          <w:rFonts w:cs="Times New Roman"/>
          <w:b/>
          <w:sz w:val="28"/>
          <w:szCs w:val="32"/>
        </w:rPr>
      </w:pPr>
    </w:p>
    <w:p w14:paraId="5C64AB1D" w14:textId="77777777" w:rsidR="004F7E5D" w:rsidRDefault="004F7E5D" w:rsidP="004F7E5D">
      <w:pPr>
        <w:spacing w:before="240" w:after="240"/>
        <w:jc w:val="both"/>
        <w:outlineLvl w:val="1"/>
        <w:rPr>
          <w:rFonts w:cs="Times New Roman"/>
          <w:b/>
          <w:sz w:val="28"/>
          <w:szCs w:val="32"/>
        </w:rPr>
      </w:pPr>
    </w:p>
    <w:p w14:paraId="1D055FEA" w14:textId="77777777" w:rsidR="004F7E5D" w:rsidRDefault="004F7E5D" w:rsidP="004F7E5D">
      <w:pPr>
        <w:spacing w:before="240" w:after="240"/>
        <w:jc w:val="both"/>
        <w:outlineLvl w:val="1"/>
        <w:rPr>
          <w:rFonts w:cs="Times New Roman"/>
          <w:b/>
          <w:sz w:val="28"/>
          <w:szCs w:val="32"/>
        </w:rPr>
      </w:pPr>
    </w:p>
    <w:p w14:paraId="723D4874" w14:textId="77777777" w:rsidR="004F7E5D" w:rsidRDefault="004F7E5D" w:rsidP="004F7E5D">
      <w:pPr>
        <w:spacing w:before="240" w:after="240"/>
        <w:jc w:val="both"/>
        <w:outlineLvl w:val="1"/>
        <w:rPr>
          <w:rFonts w:cs="Times New Roman"/>
          <w:b/>
          <w:sz w:val="28"/>
          <w:szCs w:val="32"/>
        </w:rPr>
      </w:pPr>
    </w:p>
    <w:p w14:paraId="3411900A" w14:textId="77777777" w:rsidR="004F7E5D" w:rsidRDefault="004F7E5D" w:rsidP="004F7E5D">
      <w:pPr>
        <w:spacing w:before="240" w:after="240"/>
        <w:jc w:val="both"/>
        <w:outlineLvl w:val="1"/>
        <w:rPr>
          <w:rFonts w:cs="Times New Roman"/>
          <w:b/>
          <w:sz w:val="28"/>
          <w:szCs w:val="32"/>
        </w:rPr>
      </w:pPr>
    </w:p>
    <w:p w14:paraId="20CF99E4" w14:textId="77777777" w:rsidR="004F7E5D" w:rsidRDefault="004F7E5D" w:rsidP="004F7E5D">
      <w:pPr>
        <w:spacing w:before="240" w:after="240"/>
        <w:jc w:val="both"/>
        <w:outlineLvl w:val="1"/>
        <w:rPr>
          <w:rFonts w:cs="Times New Roman"/>
          <w:b/>
          <w:sz w:val="28"/>
          <w:szCs w:val="32"/>
        </w:rPr>
      </w:pPr>
    </w:p>
    <w:p w14:paraId="574F7387" w14:textId="77777777" w:rsidR="004F7E5D" w:rsidRDefault="004F7E5D" w:rsidP="004F7E5D">
      <w:pPr>
        <w:spacing w:before="240" w:after="240"/>
        <w:jc w:val="both"/>
        <w:outlineLvl w:val="1"/>
        <w:rPr>
          <w:rFonts w:cs="Times New Roman"/>
          <w:b/>
          <w:sz w:val="28"/>
          <w:szCs w:val="32"/>
        </w:rPr>
      </w:pPr>
    </w:p>
    <w:p w14:paraId="1E0FE89F" w14:textId="77777777" w:rsidR="004F7E5D" w:rsidRDefault="004F7E5D" w:rsidP="004F7E5D">
      <w:pPr>
        <w:spacing w:before="240" w:after="240"/>
        <w:jc w:val="both"/>
        <w:outlineLvl w:val="1"/>
        <w:rPr>
          <w:rFonts w:cs="Times New Roman"/>
          <w:b/>
          <w:sz w:val="28"/>
          <w:szCs w:val="32"/>
        </w:rPr>
      </w:pPr>
    </w:p>
    <w:p w14:paraId="635BE8C9" w14:textId="77777777" w:rsidR="004F7E5D" w:rsidRDefault="004F7E5D" w:rsidP="004F7E5D">
      <w:pPr>
        <w:spacing w:before="240" w:after="240"/>
        <w:jc w:val="both"/>
        <w:outlineLvl w:val="1"/>
        <w:rPr>
          <w:rFonts w:cs="Times New Roman"/>
          <w:b/>
          <w:sz w:val="28"/>
          <w:szCs w:val="32"/>
        </w:rPr>
      </w:pPr>
    </w:p>
    <w:p w14:paraId="57FE5CBB" w14:textId="77777777" w:rsidR="004F7E5D" w:rsidRDefault="004F7E5D" w:rsidP="004F7E5D">
      <w:pPr>
        <w:spacing w:before="240" w:after="240"/>
        <w:jc w:val="both"/>
        <w:outlineLvl w:val="1"/>
        <w:rPr>
          <w:rFonts w:cs="Times New Roman"/>
          <w:b/>
          <w:sz w:val="28"/>
          <w:szCs w:val="32"/>
        </w:rPr>
      </w:pPr>
    </w:p>
    <w:p w14:paraId="5438597C" w14:textId="77777777" w:rsidR="004F7E5D" w:rsidRPr="00353491" w:rsidRDefault="004F7E5D" w:rsidP="004F7E5D">
      <w:pPr>
        <w:spacing w:before="240" w:after="240"/>
        <w:jc w:val="both"/>
        <w:outlineLvl w:val="1"/>
        <w:rPr>
          <w:b/>
        </w:rPr>
      </w:pPr>
    </w:p>
    <w:p w14:paraId="10CDC4F0" w14:textId="77777777" w:rsidR="004F7E5D" w:rsidRPr="000A198C" w:rsidRDefault="004F7E5D" w:rsidP="004F7E5D">
      <w:pPr>
        <w:pStyle w:val="Heading1"/>
      </w:pPr>
      <w:r w:rsidRPr="000A198C">
        <w:lastRenderedPageBreak/>
        <w:t>Terminų</w:t>
      </w:r>
      <w:r>
        <w:t xml:space="preserve"> ir sąvokų</w:t>
      </w:r>
      <w:r w:rsidRPr="000A198C">
        <w:t xml:space="preserve"> l</w:t>
      </w:r>
      <w:r>
        <w:t>e</w:t>
      </w:r>
      <w:r w:rsidRPr="000A198C">
        <w:t>ntelė</w:t>
      </w:r>
    </w:p>
    <w:p w14:paraId="4108EB54" w14:textId="77777777" w:rsidR="004F7E5D" w:rsidRDefault="004F7E5D" w:rsidP="004F7E5D">
      <w:pPr>
        <w:rPr>
          <w:rFonts w:ascii="Arial" w:hAnsi="Arial" w:cs="Arial"/>
          <w:sz w:val="18"/>
          <w:szCs w:val="18"/>
        </w:rPr>
      </w:pPr>
    </w:p>
    <w:tbl>
      <w:tblPr>
        <w:tblW w:w="8440" w:type="dxa"/>
        <w:tblLook w:val="04A0" w:firstRow="1" w:lastRow="0" w:firstColumn="1" w:lastColumn="0" w:noHBand="0" w:noVBand="1"/>
      </w:tblPr>
      <w:tblGrid>
        <w:gridCol w:w="1720"/>
        <w:gridCol w:w="6720"/>
      </w:tblGrid>
      <w:tr w:rsidR="004F7E5D" w:rsidRPr="00DC64BE" w14:paraId="34CD5730"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hideMark/>
          </w:tcPr>
          <w:p w14:paraId="0E38BB94" w14:textId="77777777" w:rsidR="004F7E5D" w:rsidRPr="00353491" w:rsidRDefault="004F7E5D" w:rsidP="00071C85">
            <w:pPr>
              <w:spacing w:after="0" w:line="240" w:lineRule="auto"/>
              <w:rPr>
                <w:rFonts w:ascii="Aptos Narrow" w:eastAsia="Times New Roman" w:hAnsi="Aptos Narrow" w:cs="Times New Roman"/>
                <w:b/>
                <w:color w:val="000000"/>
              </w:rPr>
            </w:pPr>
            <w:r w:rsidRPr="00353491">
              <w:rPr>
                <w:rFonts w:ascii="Aptos Narrow" w:eastAsia="Times New Roman" w:hAnsi="Aptos Narrow" w:cs="Times New Roman"/>
                <w:b/>
                <w:color w:val="000000"/>
              </w:rPr>
              <w:t>Trumpinys</w:t>
            </w:r>
          </w:p>
        </w:tc>
        <w:tc>
          <w:tcPr>
            <w:tcW w:w="6720" w:type="dxa"/>
            <w:tcBorders>
              <w:top w:val="single" w:sz="4" w:space="0" w:color="auto"/>
              <w:left w:val="nil"/>
              <w:bottom w:val="single" w:sz="4" w:space="0" w:color="auto"/>
              <w:right w:val="single" w:sz="4" w:space="0" w:color="auto"/>
            </w:tcBorders>
            <w:vAlign w:val="bottom"/>
            <w:hideMark/>
          </w:tcPr>
          <w:p w14:paraId="3180C9E0" w14:textId="77777777" w:rsidR="004F7E5D" w:rsidRPr="00353491" w:rsidRDefault="004F7E5D" w:rsidP="00071C85">
            <w:pPr>
              <w:spacing w:after="0" w:line="240" w:lineRule="auto"/>
              <w:rPr>
                <w:rFonts w:ascii="Aptos Narrow" w:eastAsia="Times New Roman" w:hAnsi="Aptos Narrow" w:cs="Times New Roman"/>
                <w:b/>
                <w:color w:val="000000"/>
              </w:rPr>
            </w:pPr>
            <w:r w:rsidRPr="00353491">
              <w:rPr>
                <w:rFonts w:ascii="Aptos Narrow" w:eastAsia="Times New Roman" w:hAnsi="Aptos Narrow" w:cs="Times New Roman"/>
                <w:b/>
                <w:color w:val="000000"/>
              </w:rPr>
              <w:t>Reikšmė</w:t>
            </w:r>
          </w:p>
        </w:tc>
      </w:tr>
      <w:tr w:rsidR="004F7E5D" w:rsidRPr="00DC64BE" w14:paraId="219FC0F4" w14:textId="77777777" w:rsidTr="00071C85">
        <w:trPr>
          <w:trHeight w:val="290"/>
        </w:trPr>
        <w:tc>
          <w:tcPr>
            <w:tcW w:w="1720" w:type="dxa"/>
            <w:tcBorders>
              <w:top w:val="nil"/>
              <w:left w:val="single" w:sz="4" w:space="0" w:color="auto"/>
              <w:bottom w:val="single" w:sz="4" w:space="0" w:color="auto"/>
              <w:right w:val="single" w:sz="4" w:space="0" w:color="auto"/>
            </w:tcBorders>
            <w:vAlign w:val="bottom"/>
            <w:hideMark/>
          </w:tcPr>
          <w:p w14:paraId="4496AAD9"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PSS/E</w:t>
            </w:r>
          </w:p>
        </w:tc>
        <w:tc>
          <w:tcPr>
            <w:tcW w:w="6720" w:type="dxa"/>
            <w:tcBorders>
              <w:top w:val="nil"/>
              <w:left w:val="nil"/>
              <w:bottom w:val="single" w:sz="4" w:space="0" w:color="auto"/>
              <w:right w:val="single" w:sz="4" w:space="0" w:color="auto"/>
            </w:tcBorders>
            <w:vAlign w:val="bottom"/>
            <w:hideMark/>
          </w:tcPr>
          <w:p w14:paraId="63251B93"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Siemens elektros tinklų srautų analizės įrankis</w:t>
            </w:r>
          </w:p>
        </w:tc>
      </w:tr>
      <w:tr w:rsidR="004F7E5D" w:rsidRPr="00DC64BE" w14:paraId="4A8FFA07" w14:textId="77777777" w:rsidTr="00071C85">
        <w:trPr>
          <w:trHeight w:val="330"/>
        </w:trPr>
        <w:tc>
          <w:tcPr>
            <w:tcW w:w="1720" w:type="dxa"/>
            <w:tcBorders>
              <w:top w:val="nil"/>
              <w:left w:val="single" w:sz="4" w:space="0" w:color="auto"/>
              <w:bottom w:val="single" w:sz="4" w:space="0" w:color="auto"/>
              <w:right w:val="single" w:sz="4" w:space="0" w:color="auto"/>
            </w:tcBorders>
            <w:vAlign w:val="bottom"/>
            <w:hideMark/>
          </w:tcPr>
          <w:p w14:paraId="08BA0F5C"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themeColor="text1"/>
              </w:rPr>
              <w:t>ODMS</w:t>
            </w:r>
          </w:p>
        </w:tc>
        <w:tc>
          <w:tcPr>
            <w:tcW w:w="6720" w:type="dxa"/>
            <w:tcBorders>
              <w:top w:val="nil"/>
              <w:left w:val="nil"/>
              <w:bottom w:val="single" w:sz="4" w:space="0" w:color="auto"/>
              <w:right w:val="single" w:sz="4" w:space="0" w:color="auto"/>
            </w:tcBorders>
            <w:vAlign w:val="bottom"/>
            <w:hideMark/>
          </w:tcPr>
          <w:p w14:paraId="64EBF12B" w14:textId="49FB5A93" w:rsidR="004F7E5D" w:rsidRPr="00353491" w:rsidRDefault="004F7E5D" w:rsidP="00071C85">
            <w:pPr>
              <w:spacing w:after="0" w:line="240" w:lineRule="auto"/>
              <w:rPr>
                <w:rFonts w:ascii="Aptos Narrow" w:eastAsia="Times New Roman" w:hAnsi="Aptos Narrow" w:cs="Times New Roman"/>
                <w:i/>
                <w:color w:val="000000" w:themeColor="text1"/>
              </w:rPr>
            </w:pPr>
            <w:r w:rsidRPr="006269CF">
              <w:rPr>
                <w:rFonts w:ascii="Aptos Narrow" w:eastAsia="Times New Roman" w:hAnsi="Aptos Narrow" w:cs="Times New Roman"/>
                <w:color w:val="000000" w:themeColor="text1"/>
              </w:rPr>
              <w:t>Perdav</w:t>
            </w:r>
            <w:r w:rsidR="00E16C3C">
              <w:rPr>
                <w:rFonts w:ascii="Aptos Narrow" w:eastAsia="Times New Roman" w:hAnsi="Aptos Narrow" w:cs="Times New Roman"/>
                <w:color w:val="000000" w:themeColor="text1"/>
              </w:rPr>
              <w:t>i</w:t>
            </w:r>
            <w:r w:rsidRPr="006269CF">
              <w:rPr>
                <w:rFonts w:ascii="Aptos Narrow" w:eastAsia="Times New Roman" w:hAnsi="Aptos Narrow" w:cs="Times New Roman"/>
                <w:color w:val="000000" w:themeColor="text1"/>
              </w:rPr>
              <w:t>mo tinklo modeliavimo ir analizės įrankis</w:t>
            </w:r>
            <w:r w:rsidRPr="00353491">
              <w:rPr>
                <w:rFonts w:ascii="Aptos Narrow" w:eastAsia="Times New Roman" w:hAnsi="Aptos Narrow" w:cs="Times New Roman"/>
                <w:color w:val="000000" w:themeColor="text1"/>
              </w:rPr>
              <w:t xml:space="preserve"> (</w:t>
            </w:r>
            <w:proofErr w:type="spellStart"/>
            <w:r w:rsidRPr="00353491">
              <w:rPr>
                <w:rFonts w:ascii="Aptos Narrow" w:eastAsia="Times New Roman" w:hAnsi="Aptos Narrow" w:cs="Times New Roman"/>
                <w:i/>
                <w:color w:val="000000" w:themeColor="text1"/>
              </w:rPr>
              <w:t>Operations</w:t>
            </w:r>
            <w:proofErr w:type="spellEnd"/>
            <w:r w:rsidRPr="00353491">
              <w:rPr>
                <w:rFonts w:ascii="Aptos Narrow" w:eastAsia="Times New Roman" w:hAnsi="Aptos Narrow" w:cs="Times New Roman"/>
                <w:i/>
                <w:color w:val="000000" w:themeColor="text1"/>
              </w:rPr>
              <w:t xml:space="preserve"> </w:t>
            </w:r>
            <w:proofErr w:type="spellStart"/>
            <w:r w:rsidRPr="00353491">
              <w:rPr>
                <w:rFonts w:ascii="Aptos Narrow" w:eastAsia="Times New Roman" w:hAnsi="Aptos Narrow" w:cs="Times New Roman"/>
                <w:i/>
                <w:color w:val="000000" w:themeColor="text1"/>
              </w:rPr>
              <w:t>and</w:t>
            </w:r>
            <w:proofErr w:type="spellEnd"/>
            <w:r w:rsidRPr="00353491">
              <w:rPr>
                <w:rFonts w:ascii="Aptos Narrow" w:eastAsia="Times New Roman" w:hAnsi="Aptos Narrow" w:cs="Times New Roman"/>
                <w:i/>
                <w:color w:val="000000" w:themeColor="text1"/>
              </w:rPr>
              <w:t xml:space="preserve"> Data </w:t>
            </w:r>
            <w:proofErr w:type="spellStart"/>
            <w:r w:rsidRPr="00353491">
              <w:rPr>
                <w:rFonts w:ascii="Aptos Narrow" w:eastAsia="Times New Roman" w:hAnsi="Aptos Narrow" w:cs="Times New Roman"/>
                <w:i/>
                <w:color w:val="000000" w:themeColor="text1"/>
              </w:rPr>
              <w:t>Management</w:t>
            </w:r>
            <w:proofErr w:type="spellEnd"/>
            <w:r w:rsidRPr="00353491">
              <w:rPr>
                <w:rFonts w:ascii="Aptos Narrow" w:eastAsia="Times New Roman" w:hAnsi="Aptos Narrow" w:cs="Times New Roman"/>
                <w:i/>
                <w:color w:val="000000" w:themeColor="text1"/>
              </w:rPr>
              <w:t xml:space="preserve"> System</w:t>
            </w:r>
            <w:r w:rsidRPr="00353491">
              <w:rPr>
                <w:rFonts w:ascii="Aptos Narrow" w:eastAsia="Times New Roman" w:hAnsi="Aptos Narrow" w:cs="Times New Roman"/>
                <w:color w:val="000000" w:themeColor="text1"/>
              </w:rPr>
              <w:t>)</w:t>
            </w:r>
          </w:p>
        </w:tc>
      </w:tr>
      <w:tr w:rsidR="004F7E5D" w:rsidRPr="00DC64BE" w14:paraId="62E700BE" w14:textId="77777777" w:rsidTr="00071C85">
        <w:trPr>
          <w:trHeight w:val="290"/>
        </w:trPr>
        <w:tc>
          <w:tcPr>
            <w:tcW w:w="1720" w:type="dxa"/>
            <w:tcBorders>
              <w:top w:val="nil"/>
              <w:left w:val="single" w:sz="4" w:space="0" w:color="auto"/>
              <w:bottom w:val="single" w:sz="4" w:space="0" w:color="auto"/>
              <w:right w:val="single" w:sz="4" w:space="0" w:color="auto"/>
            </w:tcBorders>
            <w:vAlign w:val="bottom"/>
            <w:hideMark/>
          </w:tcPr>
          <w:p w14:paraId="1077BE9B"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UMM</w:t>
            </w:r>
          </w:p>
        </w:tc>
        <w:tc>
          <w:tcPr>
            <w:tcW w:w="6720" w:type="dxa"/>
            <w:tcBorders>
              <w:top w:val="nil"/>
              <w:left w:val="nil"/>
              <w:bottom w:val="single" w:sz="4" w:space="0" w:color="auto"/>
              <w:right w:val="single" w:sz="4" w:space="0" w:color="auto"/>
            </w:tcBorders>
            <w:vAlign w:val="bottom"/>
            <w:hideMark/>
          </w:tcPr>
          <w:p w14:paraId="5CD7EE8A"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Skubūs rinkos pranešimai (</w:t>
            </w:r>
            <w:proofErr w:type="spellStart"/>
            <w:r w:rsidRPr="00353491">
              <w:rPr>
                <w:rFonts w:ascii="Aptos Narrow" w:eastAsia="Times New Roman" w:hAnsi="Aptos Narrow" w:cs="Times New Roman"/>
                <w:i/>
                <w:color w:val="000000"/>
              </w:rPr>
              <w:t>Urgent</w:t>
            </w:r>
            <w:proofErr w:type="spellEnd"/>
            <w:r w:rsidRPr="00353491">
              <w:rPr>
                <w:rFonts w:ascii="Aptos Narrow" w:eastAsia="Times New Roman" w:hAnsi="Aptos Narrow" w:cs="Times New Roman"/>
                <w:i/>
                <w:color w:val="000000"/>
              </w:rPr>
              <w:t xml:space="preserve"> Market </w:t>
            </w:r>
            <w:proofErr w:type="spellStart"/>
            <w:r w:rsidRPr="00353491">
              <w:rPr>
                <w:rFonts w:ascii="Aptos Narrow" w:eastAsia="Times New Roman" w:hAnsi="Aptos Narrow" w:cs="Times New Roman"/>
                <w:i/>
                <w:color w:val="000000"/>
              </w:rPr>
              <w:t>Messages</w:t>
            </w:r>
            <w:proofErr w:type="spellEnd"/>
            <w:r w:rsidRPr="00353491">
              <w:rPr>
                <w:rFonts w:ascii="Aptos Narrow" w:eastAsia="Times New Roman" w:hAnsi="Aptos Narrow" w:cs="Times New Roman"/>
                <w:color w:val="000000"/>
              </w:rPr>
              <w:t>)</w:t>
            </w:r>
          </w:p>
        </w:tc>
      </w:tr>
      <w:tr w:rsidR="004F7E5D" w:rsidRPr="00DC64BE" w14:paraId="355D50F7" w14:textId="77777777" w:rsidTr="00071C85">
        <w:trPr>
          <w:trHeight w:val="290"/>
        </w:trPr>
        <w:tc>
          <w:tcPr>
            <w:tcW w:w="1720" w:type="dxa"/>
            <w:tcBorders>
              <w:top w:val="nil"/>
              <w:left w:val="single" w:sz="4" w:space="0" w:color="auto"/>
              <w:bottom w:val="single" w:sz="4" w:space="0" w:color="auto"/>
              <w:right w:val="single" w:sz="4" w:space="0" w:color="auto"/>
            </w:tcBorders>
            <w:vAlign w:val="bottom"/>
            <w:hideMark/>
          </w:tcPr>
          <w:p w14:paraId="53146658"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TVIS</w:t>
            </w:r>
          </w:p>
        </w:tc>
        <w:tc>
          <w:tcPr>
            <w:tcW w:w="6720" w:type="dxa"/>
            <w:tcBorders>
              <w:top w:val="nil"/>
              <w:left w:val="nil"/>
              <w:bottom w:val="single" w:sz="4" w:space="0" w:color="auto"/>
              <w:right w:val="single" w:sz="4" w:space="0" w:color="auto"/>
            </w:tcBorders>
            <w:vAlign w:val="bottom"/>
            <w:hideMark/>
          </w:tcPr>
          <w:p w14:paraId="50A71855"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Turto valdymo informacinė sistema</w:t>
            </w:r>
          </w:p>
        </w:tc>
      </w:tr>
      <w:tr w:rsidR="004F7E5D" w:rsidRPr="00DC64BE" w14:paraId="2B18EB47" w14:textId="77777777" w:rsidTr="00071C85">
        <w:trPr>
          <w:trHeight w:val="290"/>
        </w:trPr>
        <w:tc>
          <w:tcPr>
            <w:tcW w:w="1720" w:type="dxa"/>
            <w:tcBorders>
              <w:top w:val="nil"/>
              <w:left w:val="single" w:sz="4" w:space="0" w:color="auto"/>
              <w:bottom w:val="single" w:sz="4" w:space="0" w:color="auto"/>
              <w:right w:val="single" w:sz="4" w:space="0" w:color="auto"/>
            </w:tcBorders>
            <w:vAlign w:val="bottom"/>
            <w:hideMark/>
          </w:tcPr>
          <w:p w14:paraId="57F7F6A2"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DH</w:t>
            </w:r>
          </w:p>
        </w:tc>
        <w:tc>
          <w:tcPr>
            <w:tcW w:w="6720" w:type="dxa"/>
            <w:tcBorders>
              <w:top w:val="nil"/>
              <w:left w:val="nil"/>
              <w:bottom w:val="single" w:sz="4" w:space="0" w:color="auto"/>
              <w:right w:val="single" w:sz="4" w:space="0" w:color="auto"/>
            </w:tcBorders>
            <w:vAlign w:val="bottom"/>
            <w:hideMark/>
          </w:tcPr>
          <w:p w14:paraId="5EBD9C10"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Duomenų istorijos saugykla (</w:t>
            </w:r>
            <w:r w:rsidRPr="00353491">
              <w:rPr>
                <w:rFonts w:ascii="Aptos Narrow" w:eastAsia="Times New Roman" w:hAnsi="Aptos Narrow" w:cs="Times New Roman"/>
                <w:i/>
                <w:color w:val="000000"/>
              </w:rPr>
              <w:t xml:space="preserve">Data </w:t>
            </w:r>
            <w:proofErr w:type="spellStart"/>
            <w:r w:rsidRPr="00353491">
              <w:rPr>
                <w:rFonts w:ascii="Aptos Narrow" w:eastAsia="Times New Roman" w:hAnsi="Aptos Narrow" w:cs="Times New Roman"/>
                <w:i/>
                <w:color w:val="000000"/>
              </w:rPr>
              <w:t>Historian</w:t>
            </w:r>
            <w:proofErr w:type="spellEnd"/>
            <w:r w:rsidRPr="00353491">
              <w:rPr>
                <w:rFonts w:ascii="Aptos Narrow" w:eastAsia="Times New Roman" w:hAnsi="Aptos Narrow" w:cs="Times New Roman"/>
                <w:color w:val="000000"/>
              </w:rPr>
              <w:t>)</w:t>
            </w:r>
          </w:p>
        </w:tc>
      </w:tr>
      <w:tr w:rsidR="004F7E5D" w:rsidRPr="00DC64BE" w14:paraId="23EBBCDA" w14:textId="77777777" w:rsidTr="00071C85">
        <w:trPr>
          <w:trHeight w:val="290"/>
        </w:trPr>
        <w:tc>
          <w:tcPr>
            <w:tcW w:w="1720" w:type="dxa"/>
            <w:tcBorders>
              <w:top w:val="nil"/>
              <w:left w:val="single" w:sz="4" w:space="0" w:color="auto"/>
              <w:bottom w:val="single" w:sz="4" w:space="0" w:color="auto"/>
              <w:right w:val="single" w:sz="4" w:space="0" w:color="auto"/>
            </w:tcBorders>
            <w:vAlign w:val="bottom"/>
            <w:hideMark/>
          </w:tcPr>
          <w:p w14:paraId="7606D7FC"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ESB</w:t>
            </w:r>
          </w:p>
        </w:tc>
        <w:tc>
          <w:tcPr>
            <w:tcW w:w="6720" w:type="dxa"/>
            <w:tcBorders>
              <w:top w:val="nil"/>
              <w:left w:val="nil"/>
              <w:bottom w:val="single" w:sz="4" w:space="0" w:color="auto"/>
              <w:right w:val="single" w:sz="4" w:space="0" w:color="auto"/>
            </w:tcBorders>
            <w:vAlign w:val="bottom"/>
            <w:hideMark/>
          </w:tcPr>
          <w:p w14:paraId="7F98CC8A" w14:textId="69C03196" w:rsidR="004F7E5D" w:rsidRPr="00353491" w:rsidRDefault="00781C0F" w:rsidP="00071C85">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Įmonėje naudojama duomenų mainų valdymo sistema (</w:t>
            </w:r>
            <w:proofErr w:type="spellStart"/>
            <w:r>
              <w:rPr>
                <w:rFonts w:ascii="Aptos Narrow" w:eastAsia="Times New Roman" w:hAnsi="Aptos Narrow" w:cs="Times New Roman"/>
                <w:color w:val="000000"/>
              </w:rPr>
              <w:t>angl</w:t>
            </w:r>
            <w:proofErr w:type="spellEnd"/>
            <w:r>
              <w:rPr>
                <w:rFonts w:ascii="Aptos Narrow" w:eastAsia="Times New Roman" w:hAnsi="Aptos Narrow" w:cs="Times New Roman"/>
                <w:color w:val="000000"/>
              </w:rPr>
              <w:t xml:space="preserve"> . </w:t>
            </w:r>
            <w:proofErr w:type="spellStart"/>
            <w:r w:rsidR="004F7E5D" w:rsidRPr="00353491">
              <w:rPr>
                <w:rFonts w:ascii="Aptos Narrow" w:eastAsia="Times New Roman" w:hAnsi="Aptos Narrow" w:cs="Times New Roman"/>
                <w:i/>
                <w:color w:val="000000"/>
              </w:rPr>
              <w:t>Enterprise</w:t>
            </w:r>
            <w:proofErr w:type="spellEnd"/>
            <w:r w:rsidR="004F7E5D" w:rsidRPr="00353491">
              <w:rPr>
                <w:rFonts w:ascii="Aptos Narrow" w:eastAsia="Times New Roman" w:hAnsi="Aptos Narrow" w:cs="Times New Roman"/>
                <w:i/>
                <w:color w:val="000000"/>
              </w:rPr>
              <w:t xml:space="preserve"> </w:t>
            </w:r>
            <w:proofErr w:type="spellStart"/>
            <w:r w:rsidR="004F7E5D" w:rsidRPr="00353491">
              <w:rPr>
                <w:rFonts w:ascii="Aptos Narrow" w:eastAsia="Times New Roman" w:hAnsi="Aptos Narrow" w:cs="Times New Roman"/>
                <w:i/>
                <w:color w:val="000000"/>
              </w:rPr>
              <w:t>Service</w:t>
            </w:r>
            <w:proofErr w:type="spellEnd"/>
            <w:r w:rsidR="004F7E5D" w:rsidRPr="00353491">
              <w:rPr>
                <w:rFonts w:ascii="Aptos Narrow" w:eastAsia="Times New Roman" w:hAnsi="Aptos Narrow" w:cs="Times New Roman"/>
                <w:i/>
                <w:color w:val="000000"/>
              </w:rPr>
              <w:t xml:space="preserve"> Bus</w:t>
            </w:r>
            <w:r w:rsidR="004F7E5D" w:rsidRPr="00353491">
              <w:rPr>
                <w:rFonts w:ascii="Aptos Narrow" w:eastAsia="Times New Roman" w:hAnsi="Aptos Narrow" w:cs="Times New Roman"/>
                <w:color w:val="000000"/>
              </w:rPr>
              <w:t>)</w:t>
            </w:r>
          </w:p>
        </w:tc>
      </w:tr>
      <w:tr w:rsidR="004F7E5D" w:rsidRPr="00DC64BE" w14:paraId="295B64AD" w14:textId="77777777" w:rsidTr="00071C85">
        <w:trPr>
          <w:trHeight w:val="290"/>
        </w:trPr>
        <w:tc>
          <w:tcPr>
            <w:tcW w:w="1720" w:type="dxa"/>
            <w:tcBorders>
              <w:top w:val="nil"/>
              <w:left w:val="single" w:sz="4" w:space="0" w:color="auto"/>
              <w:bottom w:val="single" w:sz="4" w:space="0" w:color="auto"/>
              <w:right w:val="single" w:sz="4" w:space="0" w:color="auto"/>
            </w:tcBorders>
            <w:vAlign w:val="bottom"/>
            <w:hideMark/>
          </w:tcPr>
          <w:p w14:paraId="25B8AE45"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MDE</w:t>
            </w:r>
          </w:p>
        </w:tc>
        <w:tc>
          <w:tcPr>
            <w:tcW w:w="6720" w:type="dxa"/>
            <w:tcBorders>
              <w:top w:val="nil"/>
              <w:left w:val="nil"/>
              <w:bottom w:val="single" w:sz="4" w:space="0" w:color="auto"/>
              <w:right w:val="single" w:sz="4" w:space="0" w:color="auto"/>
            </w:tcBorders>
            <w:vAlign w:val="bottom"/>
            <w:hideMark/>
          </w:tcPr>
          <w:p w14:paraId="390253F3"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Modelių duomenų aplinka (</w:t>
            </w:r>
            <w:proofErr w:type="spellStart"/>
            <w:r w:rsidRPr="00353491">
              <w:rPr>
                <w:rFonts w:ascii="Aptos Narrow" w:eastAsia="Times New Roman" w:hAnsi="Aptos Narrow" w:cs="Times New Roman"/>
                <w:i/>
                <w:color w:val="000000"/>
              </w:rPr>
              <w:t>Model</w:t>
            </w:r>
            <w:proofErr w:type="spellEnd"/>
            <w:r w:rsidRPr="00353491">
              <w:rPr>
                <w:rFonts w:ascii="Aptos Narrow" w:eastAsia="Times New Roman" w:hAnsi="Aptos Narrow" w:cs="Times New Roman"/>
                <w:i/>
                <w:color w:val="000000"/>
              </w:rPr>
              <w:t xml:space="preserve"> Data </w:t>
            </w:r>
            <w:proofErr w:type="spellStart"/>
            <w:r w:rsidRPr="00353491">
              <w:rPr>
                <w:rFonts w:ascii="Aptos Narrow" w:eastAsia="Times New Roman" w:hAnsi="Aptos Narrow" w:cs="Times New Roman"/>
                <w:i/>
                <w:color w:val="000000"/>
              </w:rPr>
              <w:t>Environment</w:t>
            </w:r>
            <w:proofErr w:type="spellEnd"/>
            <w:r w:rsidRPr="00353491">
              <w:rPr>
                <w:rFonts w:ascii="Aptos Narrow" w:eastAsia="Times New Roman" w:hAnsi="Aptos Narrow" w:cs="Times New Roman"/>
                <w:color w:val="000000"/>
              </w:rPr>
              <w:t>)</w:t>
            </w:r>
          </w:p>
        </w:tc>
      </w:tr>
      <w:tr w:rsidR="004F7E5D" w:rsidRPr="00DC64BE" w14:paraId="26BCD1C0" w14:textId="77777777" w:rsidTr="00071C85">
        <w:trPr>
          <w:trHeight w:val="290"/>
        </w:trPr>
        <w:tc>
          <w:tcPr>
            <w:tcW w:w="1720" w:type="dxa"/>
            <w:tcBorders>
              <w:top w:val="nil"/>
              <w:left w:val="single" w:sz="4" w:space="0" w:color="auto"/>
              <w:bottom w:val="single" w:sz="4" w:space="0" w:color="auto"/>
              <w:right w:val="single" w:sz="4" w:space="0" w:color="auto"/>
            </w:tcBorders>
            <w:vAlign w:val="bottom"/>
            <w:hideMark/>
          </w:tcPr>
          <w:p w14:paraId="3231FAB2"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Power BI</w:t>
            </w:r>
          </w:p>
        </w:tc>
        <w:tc>
          <w:tcPr>
            <w:tcW w:w="6720" w:type="dxa"/>
            <w:tcBorders>
              <w:top w:val="nil"/>
              <w:left w:val="nil"/>
              <w:bottom w:val="single" w:sz="4" w:space="0" w:color="auto"/>
              <w:right w:val="single" w:sz="4" w:space="0" w:color="auto"/>
            </w:tcBorders>
            <w:vAlign w:val="bottom"/>
            <w:hideMark/>
          </w:tcPr>
          <w:p w14:paraId="426B3AD5"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Duomenų vizualizavimo ir analizės platforma</w:t>
            </w:r>
          </w:p>
        </w:tc>
      </w:tr>
      <w:tr w:rsidR="004F7E5D" w:rsidRPr="00DC64BE" w14:paraId="326650E5" w14:textId="77777777" w:rsidTr="00071C85">
        <w:trPr>
          <w:trHeight w:val="290"/>
        </w:trPr>
        <w:tc>
          <w:tcPr>
            <w:tcW w:w="1720" w:type="dxa"/>
            <w:tcBorders>
              <w:top w:val="nil"/>
              <w:left w:val="single" w:sz="4" w:space="0" w:color="auto"/>
              <w:bottom w:val="single" w:sz="4" w:space="0" w:color="auto"/>
              <w:right w:val="single" w:sz="4" w:space="0" w:color="auto"/>
            </w:tcBorders>
            <w:vAlign w:val="bottom"/>
            <w:hideMark/>
          </w:tcPr>
          <w:p w14:paraId="34C77A75"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 xml:space="preserve">EDI </w:t>
            </w:r>
            <w:proofErr w:type="spellStart"/>
            <w:r w:rsidRPr="00353491">
              <w:rPr>
                <w:rFonts w:ascii="Aptos Narrow" w:eastAsia="Times New Roman" w:hAnsi="Aptos Narrow" w:cs="Times New Roman"/>
                <w:color w:val="000000"/>
              </w:rPr>
              <w:t>Library</w:t>
            </w:r>
            <w:proofErr w:type="spellEnd"/>
          </w:p>
        </w:tc>
        <w:tc>
          <w:tcPr>
            <w:tcW w:w="6720" w:type="dxa"/>
            <w:tcBorders>
              <w:top w:val="nil"/>
              <w:left w:val="nil"/>
              <w:bottom w:val="single" w:sz="4" w:space="0" w:color="auto"/>
              <w:right w:val="single" w:sz="4" w:space="0" w:color="auto"/>
            </w:tcBorders>
            <w:vAlign w:val="bottom"/>
            <w:hideMark/>
          </w:tcPr>
          <w:p w14:paraId="63B1ADD3"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Elektroninių duomenų mainų biblioteka (</w:t>
            </w:r>
            <w:proofErr w:type="spellStart"/>
            <w:r w:rsidRPr="00353491">
              <w:rPr>
                <w:rFonts w:ascii="Aptos Narrow" w:eastAsia="Times New Roman" w:hAnsi="Aptos Narrow" w:cs="Times New Roman"/>
                <w:i/>
                <w:color w:val="000000"/>
              </w:rPr>
              <w:t>Electronic</w:t>
            </w:r>
            <w:proofErr w:type="spellEnd"/>
            <w:r w:rsidRPr="00353491">
              <w:rPr>
                <w:rFonts w:ascii="Aptos Narrow" w:eastAsia="Times New Roman" w:hAnsi="Aptos Narrow" w:cs="Times New Roman"/>
                <w:i/>
                <w:color w:val="000000"/>
              </w:rPr>
              <w:t xml:space="preserve"> Data </w:t>
            </w:r>
            <w:proofErr w:type="spellStart"/>
            <w:r w:rsidRPr="00353491">
              <w:rPr>
                <w:rFonts w:ascii="Aptos Narrow" w:eastAsia="Times New Roman" w:hAnsi="Aptos Narrow" w:cs="Times New Roman"/>
                <w:i/>
                <w:color w:val="000000"/>
              </w:rPr>
              <w:t>Interchange</w:t>
            </w:r>
            <w:proofErr w:type="spellEnd"/>
            <w:r w:rsidRPr="00353491">
              <w:rPr>
                <w:rFonts w:ascii="Aptos Narrow" w:eastAsia="Times New Roman" w:hAnsi="Aptos Narrow" w:cs="Times New Roman"/>
                <w:color w:val="000000"/>
              </w:rPr>
              <w:t>)</w:t>
            </w:r>
          </w:p>
        </w:tc>
      </w:tr>
      <w:tr w:rsidR="004F7E5D" w:rsidRPr="00DC64BE" w14:paraId="3A4EC171" w14:textId="77777777" w:rsidTr="00071C85">
        <w:trPr>
          <w:trHeight w:val="290"/>
        </w:trPr>
        <w:tc>
          <w:tcPr>
            <w:tcW w:w="1720" w:type="dxa"/>
            <w:tcBorders>
              <w:top w:val="nil"/>
              <w:left w:val="single" w:sz="4" w:space="0" w:color="auto"/>
              <w:bottom w:val="single" w:sz="4" w:space="0" w:color="auto"/>
              <w:right w:val="single" w:sz="4" w:space="0" w:color="auto"/>
            </w:tcBorders>
            <w:vAlign w:val="bottom"/>
            <w:hideMark/>
          </w:tcPr>
          <w:p w14:paraId="1A3A217C"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SWOT</w:t>
            </w:r>
          </w:p>
        </w:tc>
        <w:tc>
          <w:tcPr>
            <w:tcW w:w="6720" w:type="dxa"/>
            <w:tcBorders>
              <w:top w:val="nil"/>
              <w:left w:val="nil"/>
              <w:bottom w:val="single" w:sz="4" w:space="0" w:color="auto"/>
              <w:right w:val="single" w:sz="4" w:space="0" w:color="auto"/>
            </w:tcBorders>
            <w:vAlign w:val="bottom"/>
            <w:hideMark/>
          </w:tcPr>
          <w:p w14:paraId="43233FAE"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Stiprybių, silpnybių, galimybių ir grėsmių analizė</w:t>
            </w:r>
          </w:p>
        </w:tc>
      </w:tr>
      <w:tr w:rsidR="004F7E5D" w:rsidRPr="00DC64BE" w14:paraId="1FD75C77" w14:textId="77777777" w:rsidTr="00071C85">
        <w:trPr>
          <w:trHeight w:val="290"/>
        </w:trPr>
        <w:tc>
          <w:tcPr>
            <w:tcW w:w="1720" w:type="dxa"/>
            <w:tcBorders>
              <w:top w:val="nil"/>
              <w:left w:val="single" w:sz="4" w:space="0" w:color="auto"/>
              <w:bottom w:val="single" w:sz="4" w:space="0" w:color="auto"/>
              <w:right w:val="single" w:sz="4" w:space="0" w:color="auto"/>
            </w:tcBorders>
            <w:vAlign w:val="bottom"/>
            <w:hideMark/>
          </w:tcPr>
          <w:p w14:paraId="7A5FCD9C"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ROI</w:t>
            </w:r>
          </w:p>
        </w:tc>
        <w:tc>
          <w:tcPr>
            <w:tcW w:w="6720" w:type="dxa"/>
            <w:tcBorders>
              <w:top w:val="nil"/>
              <w:left w:val="nil"/>
              <w:bottom w:val="single" w:sz="4" w:space="0" w:color="auto"/>
              <w:right w:val="single" w:sz="4" w:space="0" w:color="auto"/>
            </w:tcBorders>
            <w:vAlign w:val="bottom"/>
            <w:hideMark/>
          </w:tcPr>
          <w:p w14:paraId="485FD767"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Investicijų grąža (</w:t>
            </w:r>
            <w:proofErr w:type="spellStart"/>
            <w:r w:rsidRPr="00353491">
              <w:rPr>
                <w:rFonts w:ascii="Aptos Narrow" w:eastAsia="Times New Roman" w:hAnsi="Aptos Narrow" w:cs="Times New Roman"/>
                <w:i/>
                <w:color w:val="000000"/>
              </w:rPr>
              <w:t>Return</w:t>
            </w:r>
            <w:proofErr w:type="spellEnd"/>
            <w:r w:rsidRPr="00353491">
              <w:rPr>
                <w:rFonts w:ascii="Aptos Narrow" w:eastAsia="Times New Roman" w:hAnsi="Aptos Narrow" w:cs="Times New Roman"/>
                <w:i/>
                <w:color w:val="000000"/>
              </w:rPr>
              <w:t xml:space="preserve"> </w:t>
            </w:r>
            <w:proofErr w:type="spellStart"/>
            <w:r w:rsidRPr="00353491">
              <w:rPr>
                <w:rFonts w:ascii="Aptos Narrow" w:eastAsia="Times New Roman" w:hAnsi="Aptos Narrow" w:cs="Times New Roman"/>
                <w:i/>
                <w:color w:val="000000"/>
              </w:rPr>
              <w:t>on</w:t>
            </w:r>
            <w:proofErr w:type="spellEnd"/>
            <w:r w:rsidRPr="00353491">
              <w:rPr>
                <w:rFonts w:ascii="Aptos Narrow" w:eastAsia="Times New Roman" w:hAnsi="Aptos Narrow" w:cs="Times New Roman"/>
                <w:i/>
                <w:color w:val="000000"/>
              </w:rPr>
              <w:t xml:space="preserve"> </w:t>
            </w:r>
            <w:proofErr w:type="spellStart"/>
            <w:r w:rsidRPr="00353491">
              <w:rPr>
                <w:rFonts w:ascii="Aptos Narrow" w:eastAsia="Times New Roman" w:hAnsi="Aptos Narrow" w:cs="Times New Roman"/>
                <w:i/>
                <w:color w:val="000000"/>
              </w:rPr>
              <w:t>Investment</w:t>
            </w:r>
            <w:proofErr w:type="spellEnd"/>
            <w:r w:rsidRPr="00353491">
              <w:rPr>
                <w:rFonts w:ascii="Aptos Narrow" w:eastAsia="Times New Roman" w:hAnsi="Aptos Narrow" w:cs="Times New Roman"/>
                <w:color w:val="000000"/>
              </w:rPr>
              <w:t>)</w:t>
            </w:r>
          </w:p>
        </w:tc>
      </w:tr>
      <w:tr w:rsidR="004F7E5D" w:rsidRPr="00DC64BE" w14:paraId="1F1B2BCE" w14:textId="77777777" w:rsidTr="00071C85">
        <w:trPr>
          <w:trHeight w:val="290"/>
        </w:trPr>
        <w:tc>
          <w:tcPr>
            <w:tcW w:w="1720" w:type="dxa"/>
            <w:tcBorders>
              <w:top w:val="nil"/>
              <w:left w:val="single" w:sz="4" w:space="0" w:color="auto"/>
              <w:bottom w:val="single" w:sz="4" w:space="0" w:color="auto"/>
              <w:right w:val="single" w:sz="4" w:space="0" w:color="auto"/>
            </w:tcBorders>
            <w:vAlign w:val="bottom"/>
            <w:hideMark/>
          </w:tcPr>
          <w:p w14:paraId="2403171A"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XML</w:t>
            </w:r>
          </w:p>
        </w:tc>
        <w:tc>
          <w:tcPr>
            <w:tcW w:w="6720" w:type="dxa"/>
            <w:tcBorders>
              <w:top w:val="nil"/>
              <w:left w:val="nil"/>
              <w:bottom w:val="single" w:sz="4" w:space="0" w:color="auto"/>
              <w:right w:val="single" w:sz="4" w:space="0" w:color="auto"/>
            </w:tcBorders>
            <w:vAlign w:val="bottom"/>
            <w:hideMark/>
          </w:tcPr>
          <w:p w14:paraId="2599FA11"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Duomenų mainų formatas (</w:t>
            </w:r>
            <w:proofErr w:type="spellStart"/>
            <w:r w:rsidRPr="00353491">
              <w:rPr>
                <w:rFonts w:ascii="Aptos Narrow" w:eastAsia="Times New Roman" w:hAnsi="Aptos Narrow" w:cs="Times New Roman"/>
                <w:i/>
                <w:color w:val="000000"/>
              </w:rPr>
              <w:t>Extensible</w:t>
            </w:r>
            <w:proofErr w:type="spellEnd"/>
            <w:r w:rsidRPr="00353491">
              <w:rPr>
                <w:rFonts w:ascii="Aptos Narrow" w:eastAsia="Times New Roman" w:hAnsi="Aptos Narrow" w:cs="Times New Roman"/>
                <w:i/>
                <w:color w:val="000000"/>
              </w:rPr>
              <w:t xml:space="preserve"> </w:t>
            </w:r>
            <w:proofErr w:type="spellStart"/>
            <w:r w:rsidRPr="00353491">
              <w:rPr>
                <w:rFonts w:ascii="Aptos Narrow" w:eastAsia="Times New Roman" w:hAnsi="Aptos Narrow" w:cs="Times New Roman"/>
                <w:i/>
                <w:color w:val="000000"/>
              </w:rPr>
              <w:t>Markup</w:t>
            </w:r>
            <w:proofErr w:type="spellEnd"/>
            <w:r w:rsidRPr="00353491">
              <w:rPr>
                <w:rFonts w:ascii="Aptos Narrow" w:eastAsia="Times New Roman" w:hAnsi="Aptos Narrow" w:cs="Times New Roman"/>
                <w:i/>
                <w:color w:val="000000"/>
              </w:rPr>
              <w:t xml:space="preserve"> </w:t>
            </w:r>
            <w:proofErr w:type="spellStart"/>
            <w:r w:rsidRPr="00353491">
              <w:rPr>
                <w:rFonts w:ascii="Aptos Narrow" w:eastAsia="Times New Roman" w:hAnsi="Aptos Narrow" w:cs="Times New Roman"/>
                <w:i/>
                <w:color w:val="000000"/>
              </w:rPr>
              <w:t>Language</w:t>
            </w:r>
            <w:proofErr w:type="spellEnd"/>
            <w:r w:rsidRPr="00353491">
              <w:rPr>
                <w:rFonts w:ascii="Aptos Narrow" w:eastAsia="Times New Roman" w:hAnsi="Aptos Narrow" w:cs="Times New Roman"/>
                <w:color w:val="000000"/>
              </w:rPr>
              <w:t>)</w:t>
            </w:r>
          </w:p>
        </w:tc>
      </w:tr>
      <w:tr w:rsidR="004F7E5D" w:rsidRPr="00DC64BE" w14:paraId="772D62C6" w14:textId="77777777" w:rsidTr="00071C85">
        <w:trPr>
          <w:trHeight w:val="580"/>
        </w:trPr>
        <w:tc>
          <w:tcPr>
            <w:tcW w:w="1720" w:type="dxa"/>
            <w:tcBorders>
              <w:top w:val="nil"/>
              <w:left w:val="single" w:sz="4" w:space="0" w:color="auto"/>
              <w:bottom w:val="single" w:sz="4" w:space="0" w:color="auto"/>
              <w:right w:val="single" w:sz="4" w:space="0" w:color="auto"/>
            </w:tcBorders>
            <w:vAlign w:val="bottom"/>
            <w:hideMark/>
          </w:tcPr>
          <w:p w14:paraId="706C3834"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CSV/XLSX</w:t>
            </w:r>
          </w:p>
        </w:tc>
        <w:tc>
          <w:tcPr>
            <w:tcW w:w="6720" w:type="dxa"/>
            <w:tcBorders>
              <w:top w:val="nil"/>
              <w:left w:val="nil"/>
              <w:bottom w:val="single" w:sz="4" w:space="0" w:color="auto"/>
              <w:right w:val="single" w:sz="4" w:space="0" w:color="auto"/>
            </w:tcBorders>
            <w:vAlign w:val="bottom"/>
            <w:hideMark/>
          </w:tcPr>
          <w:p w14:paraId="02B50FD7" w14:textId="3354AAB4"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Duomenų mainų formatai (</w:t>
            </w:r>
            <w:r w:rsidR="00D049E7" w:rsidRPr="00D049E7">
              <w:rPr>
                <w:rFonts w:ascii="Aptos Narrow" w:eastAsia="Times New Roman" w:hAnsi="Aptos Narrow" w:cs="Times New Roman"/>
                <w:color w:val="000000"/>
              </w:rPr>
              <w:t xml:space="preserve">angl. </w:t>
            </w:r>
            <w:r w:rsidR="00D049E7">
              <w:rPr>
                <w:rFonts w:ascii="Aptos Narrow" w:eastAsia="Times New Roman" w:hAnsi="Aptos Narrow" w:cs="Times New Roman"/>
                <w:color w:val="000000"/>
              </w:rPr>
              <w:t xml:space="preserve">CSV - </w:t>
            </w:r>
            <w:proofErr w:type="spellStart"/>
            <w:r w:rsidR="00D049E7" w:rsidRPr="00D049E7">
              <w:rPr>
                <w:rFonts w:ascii="Aptos Narrow" w:eastAsia="Times New Roman" w:hAnsi="Aptos Narrow" w:cs="Times New Roman"/>
                <w:color w:val="000000"/>
              </w:rPr>
              <w:t>Comma-Separated</w:t>
            </w:r>
            <w:proofErr w:type="spellEnd"/>
            <w:r w:rsidR="00D049E7" w:rsidRPr="00D049E7">
              <w:rPr>
                <w:rFonts w:ascii="Aptos Narrow" w:eastAsia="Times New Roman" w:hAnsi="Aptos Narrow" w:cs="Times New Roman"/>
                <w:color w:val="000000"/>
              </w:rPr>
              <w:t xml:space="preserve"> </w:t>
            </w:r>
            <w:proofErr w:type="spellStart"/>
            <w:r w:rsidR="00D049E7" w:rsidRPr="00D049E7">
              <w:rPr>
                <w:rFonts w:ascii="Aptos Narrow" w:eastAsia="Times New Roman" w:hAnsi="Aptos Narrow" w:cs="Times New Roman"/>
                <w:color w:val="000000"/>
              </w:rPr>
              <w:t>Values</w:t>
            </w:r>
            <w:proofErr w:type="spellEnd"/>
            <w:r w:rsidRPr="00353491">
              <w:rPr>
                <w:rFonts w:ascii="Aptos Narrow" w:eastAsia="Times New Roman" w:hAnsi="Aptos Narrow" w:cs="Times New Roman"/>
                <w:color w:val="000000"/>
              </w:rPr>
              <w:t xml:space="preserve"> , XLSX – „Excel“ formatas)</w:t>
            </w:r>
          </w:p>
        </w:tc>
      </w:tr>
      <w:tr w:rsidR="004F7E5D" w:rsidRPr="00DC64BE" w14:paraId="48EA6008"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hideMark/>
          </w:tcPr>
          <w:p w14:paraId="23334490"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JSON</w:t>
            </w:r>
          </w:p>
        </w:tc>
        <w:tc>
          <w:tcPr>
            <w:tcW w:w="6720" w:type="dxa"/>
            <w:tcBorders>
              <w:top w:val="single" w:sz="4" w:space="0" w:color="auto"/>
              <w:left w:val="nil"/>
              <w:bottom w:val="single" w:sz="4" w:space="0" w:color="auto"/>
              <w:right w:val="single" w:sz="4" w:space="0" w:color="auto"/>
            </w:tcBorders>
            <w:vAlign w:val="bottom"/>
            <w:hideMark/>
          </w:tcPr>
          <w:p w14:paraId="00DA11D2"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Duomenų mainų formatas (</w:t>
            </w:r>
            <w:r w:rsidRPr="00353491">
              <w:rPr>
                <w:rFonts w:ascii="Aptos Narrow" w:eastAsia="Times New Roman" w:hAnsi="Aptos Narrow" w:cs="Times New Roman"/>
                <w:i/>
                <w:color w:val="000000"/>
              </w:rPr>
              <w:t xml:space="preserve">JavaScript </w:t>
            </w:r>
            <w:proofErr w:type="spellStart"/>
            <w:r w:rsidRPr="00353491">
              <w:rPr>
                <w:rFonts w:ascii="Aptos Narrow" w:eastAsia="Times New Roman" w:hAnsi="Aptos Narrow" w:cs="Times New Roman"/>
                <w:i/>
                <w:color w:val="000000"/>
              </w:rPr>
              <w:t>Object</w:t>
            </w:r>
            <w:proofErr w:type="spellEnd"/>
            <w:r w:rsidRPr="00353491">
              <w:rPr>
                <w:rFonts w:ascii="Aptos Narrow" w:eastAsia="Times New Roman" w:hAnsi="Aptos Narrow" w:cs="Times New Roman"/>
                <w:i/>
                <w:color w:val="000000"/>
              </w:rPr>
              <w:t xml:space="preserve"> </w:t>
            </w:r>
            <w:proofErr w:type="spellStart"/>
            <w:r w:rsidRPr="00353491">
              <w:rPr>
                <w:rFonts w:ascii="Aptos Narrow" w:eastAsia="Times New Roman" w:hAnsi="Aptos Narrow" w:cs="Times New Roman"/>
                <w:i/>
                <w:color w:val="000000"/>
              </w:rPr>
              <w:t>Notation</w:t>
            </w:r>
            <w:proofErr w:type="spellEnd"/>
            <w:r w:rsidRPr="00353491">
              <w:rPr>
                <w:rFonts w:ascii="Aptos Narrow" w:eastAsia="Times New Roman" w:hAnsi="Aptos Narrow" w:cs="Times New Roman"/>
                <w:color w:val="000000"/>
              </w:rPr>
              <w:t>)</w:t>
            </w:r>
          </w:p>
        </w:tc>
      </w:tr>
      <w:tr w:rsidR="004F7E5D" w:rsidRPr="00DC64BE" w14:paraId="7348474F"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6272FC54"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IT sprendimas</w:t>
            </w:r>
          </w:p>
        </w:tc>
        <w:tc>
          <w:tcPr>
            <w:tcW w:w="6720" w:type="dxa"/>
            <w:tcBorders>
              <w:top w:val="single" w:sz="4" w:space="0" w:color="auto"/>
              <w:left w:val="nil"/>
              <w:bottom w:val="single" w:sz="4" w:space="0" w:color="auto"/>
              <w:right w:val="single" w:sz="4" w:space="0" w:color="auto"/>
            </w:tcBorders>
            <w:vAlign w:val="bottom"/>
          </w:tcPr>
          <w:p w14:paraId="70471D9F" w14:textId="77777777" w:rsidR="004F7E5D" w:rsidRPr="00353491" w:rsidRDefault="004F7E5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 xml:space="preserve">Informacinė sistema ir/arba IT įrankis veiklos procesų žingsniui vykdyti (angl. IT </w:t>
            </w:r>
            <w:proofErr w:type="spellStart"/>
            <w:r w:rsidRPr="00353491">
              <w:rPr>
                <w:rFonts w:ascii="Aptos Narrow" w:eastAsia="Times New Roman" w:hAnsi="Aptos Narrow" w:cs="Times New Roman"/>
                <w:color w:val="000000"/>
              </w:rPr>
              <w:t>solution</w:t>
            </w:r>
            <w:proofErr w:type="spellEnd"/>
            <w:r w:rsidRPr="00353491">
              <w:rPr>
                <w:rFonts w:ascii="Aptos Narrow" w:eastAsia="Times New Roman" w:hAnsi="Aptos Narrow" w:cs="Times New Roman"/>
                <w:color w:val="000000"/>
              </w:rPr>
              <w:t xml:space="preserve">) </w:t>
            </w:r>
          </w:p>
        </w:tc>
      </w:tr>
      <w:tr w:rsidR="002D2F34" w:rsidRPr="00DC64BE" w14:paraId="6E93F609"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19F69C4F" w14:textId="76D2E5CA" w:rsidR="002D2F34" w:rsidRPr="00353491" w:rsidRDefault="002D2F34"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TS</w:t>
            </w:r>
          </w:p>
        </w:tc>
        <w:tc>
          <w:tcPr>
            <w:tcW w:w="6720" w:type="dxa"/>
            <w:tcBorders>
              <w:top w:val="single" w:sz="4" w:space="0" w:color="auto"/>
              <w:left w:val="nil"/>
              <w:bottom w:val="single" w:sz="4" w:space="0" w:color="auto"/>
              <w:right w:val="single" w:sz="4" w:space="0" w:color="auto"/>
            </w:tcBorders>
            <w:vAlign w:val="bottom"/>
          </w:tcPr>
          <w:p w14:paraId="24D73188" w14:textId="20B9DFE1" w:rsidR="002D2F34" w:rsidRPr="00353491" w:rsidRDefault="002D2F34"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Techninė specifikacija</w:t>
            </w:r>
          </w:p>
        </w:tc>
      </w:tr>
      <w:tr w:rsidR="002D2F34" w:rsidRPr="00DC64BE" w14:paraId="5682A944"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44025B6E" w14:textId="3617B76F" w:rsidR="002D2F34" w:rsidRPr="00353491" w:rsidRDefault="002D2F34"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ES</w:t>
            </w:r>
          </w:p>
        </w:tc>
        <w:tc>
          <w:tcPr>
            <w:tcW w:w="6720" w:type="dxa"/>
            <w:tcBorders>
              <w:top w:val="single" w:sz="4" w:space="0" w:color="auto"/>
              <w:left w:val="nil"/>
              <w:bottom w:val="single" w:sz="4" w:space="0" w:color="auto"/>
              <w:right w:val="single" w:sz="4" w:space="0" w:color="auto"/>
            </w:tcBorders>
            <w:vAlign w:val="bottom"/>
          </w:tcPr>
          <w:p w14:paraId="297A5E5C" w14:textId="5F3D6210" w:rsidR="002D2F34" w:rsidRPr="00353491" w:rsidRDefault="002D2F34"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 xml:space="preserve">Europos </w:t>
            </w:r>
            <w:r w:rsidR="002D4439">
              <w:rPr>
                <w:rFonts w:ascii="Aptos Narrow" w:eastAsia="Times New Roman" w:hAnsi="Aptos Narrow" w:cs="Times New Roman"/>
                <w:color w:val="000000"/>
              </w:rPr>
              <w:t>S</w:t>
            </w:r>
            <w:r w:rsidR="00580512" w:rsidRPr="00353491">
              <w:rPr>
                <w:rFonts w:ascii="Aptos Narrow" w:eastAsia="Times New Roman" w:hAnsi="Aptos Narrow" w:cs="Times New Roman"/>
                <w:color w:val="000000"/>
              </w:rPr>
              <w:t>ą</w:t>
            </w:r>
            <w:r w:rsidRPr="00353491">
              <w:rPr>
                <w:rFonts w:ascii="Aptos Narrow" w:eastAsia="Times New Roman" w:hAnsi="Aptos Narrow" w:cs="Times New Roman"/>
                <w:color w:val="000000"/>
              </w:rPr>
              <w:t>junga</w:t>
            </w:r>
          </w:p>
        </w:tc>
      </w:tr>
      <w:tr w:rsidR="002D2F34" w:rsidRPr="00DC64BE" w14:paraId="39E6BB7A"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6DA4783B" w14:textId="5C278071" w:rsidR="002D2F34" w:rsidRPr="00353491" w:rsidRDefault="002D2F34"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ENTSO-E</w:t>
            </w:r>
          </w:p>
        </w:tc>
        <w:tc>
          <w:tcPr>
            <w:tcW w:w="6720" w:type="dxa"/>
            <w:tcBorders>
              <w:top w:val="single" w:sz="4" w:space="0" w:color="auto"/>
              <w:left w:val="nil"/>
              <w:bottom w:val="single" w:sz="4" w:space="0" w:color="auto"/>
              <w:right w:val="single" w:sz="4" w:space="0" w:color="auto"/>
            </w:tcBorders>
            <w:vAlign w:val="bottom"/>
          </w:tcPr>
          <w:p w14:paraId="59A56A2A" w14:textId="522589D7" w:rsidR="002D2F34" w:rsidRPr="00353491" w:rsidRDefault="00846880"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 xml:space="preserve">Europos elektros perdavimo sistemos operatorių tinklas </w:t>
            </w:r>
            <w:r>
              <w:rPr>
                <w:rFonts w:ascii="Aptos Narrow" w:eastAsia="Times New Roman" w:hAnsi="Aptos Narrow" w:cs="Times New Roman"/>
                <w:color w:val="000000"/>
              </w:rPr>
              <w:t xml:space="preserve"> </w:t>
            </w:r>
            <w:r w:rsidR="009D0849" w:rsidRPr="00353491">
              <w:rPr>
                <w:rFonts w:ascii="Aptos Narrow" w:eastAsia="Times New Roman" w:hAnsi="Aptos Narrow" w:cs="Times New Roman"/>
                <w:color w:val="000000"/>
              </w:rPr>
              <w:t xml:space="preserve">(angl. </w:t>
            </w:r>
            <w:proofErr w:type="spellStart"/>
            <w:r w:rsidR="009D0849" w:rsidRPr="00353491">
              <w:rPr>
                <w:rFonts w:ascii="Aptos Narrow" w:eastAsia="Times New Roman" w:hAnsi="Aptos Narrow" w:cs="Times New Roman"/>
                <w:color w:val="000000"/>
              </w:rPr>
              <w:t>European</w:t>
            </w:r>
            <w:proofErr w:type="spellEnd"/>
            <w:r w:rsidR="009D0849" w:rsidRPr="00353491">
              <w:rPr>
                <w:rFonts w:ascii="Aptos Narrow" w:eastAsia="Times New Roman" w:hAnsi="Aptos Narrow" w:cs="Times New Roman"/>
                <w:color w:val="000000"/>
              </w:rPr>
              <w:t xml:space="preserve"> Network </w:t>
            </w:r>
            <w:proofErr w:type="spellStart"/>
            <w:r w:rsidR="009D0849" w:rsidRPr="00353491">
              <w:rPr>
                <w:rFonts w:ascii="Aptos Narrow" w:eastAsia="Times New Roman" w:hAnsi="Aptos Narrow" w:cs="Times New Roman"/>
                <w:color w:val="000000"/>
              </w:rPr>
              <w:t>of</w:t>
            </w:r>
            <w:proofErr w:type="spellEnd"/>
            <w:r w:rsidR="009D0849" w:rsidRPr="00353491">
              <w:rPr>
                <w:rFonts w:ascii="Aptos Narrow" w:eastAsia="Times New Roman" w:hAnsi="Aptos Narrow" w:cs="Times New Roman"/>
                <w:color w:val="000000"/>
              </w:rPr>
              <w:t xml:space="preserve"> </w:t>
            </w:r>
            <w:proofErr w:type="spellStart"/>
            <w:r w:rsidR="009D0849" w:rsidRPr="00353491">
              <w:rPr>
                <w:rFonts w:ascii="Aptos Narrow" w:eastAsia="Times New Roman" w:hAnsi="Aptos Narrow" w:cs="Times New Roman"/>
                <w:color w:val="000000"/>
              </w:rPr>
              <w:t>Transmission</w:t>
            </w:r>
            <w:proofErr w:type="spellEnd"/>
            <w:r w:rsidR="009D0849" w:rsidRPr="00353491">
              <w:rPr>
                <w:rFonts w:ascii="Aptos Narrow" w:eastAsia="Times New Roman" w:hAnsi="Aptos Narrow" w:cs="Times New Roman"/>
                <w:color w:val="000000"/>
              </w:rPr>
              <w:t xml:space="preserve"> System </w:t>
            </w:r>
            <w:proofErr w:type="spellStart"/>
            <w:r w:rsidR="009D0849" w:rsidRPr="00353491">
              <w:rPr>
                <w:rFonts w:ascii="Aptos Narrow" w:eastAsia="Times New Roman" w:hAnsi="Aptos Narrow" w:cs="Times New Roman"/>
                <w:color w:val="000000"/>
              </w:rPr>
              <w:t>Operators</w:t>
            </w:r>
            <w:proofErr w:type="spellEnd"/>
            <w:r w:rsidR="009D0849" w:rsidRPr="00353491">
              <w:rPr>
                <w:rFonts w:ascii="Aptos Narrow" w:eastAsia="Times New Roman" w:hAnsi="Aptos Narrow" w:cs="Times New Roman"/>
                <w:color w:val="000000"/>
              </w:rPr>
              <w:t xml:space="preserve"> </w:t>
            </w:r>
            <w:proofErr w:type="spellStart"/>
            <w:r w:rsidR="009D0849" w:rsidRPr="00353491">
              <w:rPr>
                <w:rFonts w:ascii="Aptos Narrow" w:eastAsia="Times New Roman" w:hAnsi="Aptos Narrow" w:cs="Times New Roman"/>
                <w:color w:val="000000"/>
              </w:rPr>
              <w:t>for</w:t>
            </w:r>
            <w:proofErr w:type="spellEnd"/>
            <w:r w:rsidR="009D0849" w:rsidRPr="00353491">
              <w:rPr>
                <w:rFonts w:ascii="Aptos Narrow" w:eastAsia="Times New Roman" w:hAnsi="Aptos Narrow" w:cs="Times New Roman"/>
                <w:color w:val="000000"/>
              </w:rPr>
              <w:t xml:space="preserve"> </w:t>
            </w:r>
            <w:proofErr w:type="spellStart"/>
            <w:r w:rsidR="009D0849" w:rsidRPr="00353491">
              <w:rPr>
                <w:rFonts w:ascii="Aptos Narrow" w:eastAsia="Times New Roman" w:hAnsi="Aptos Narrow" w:cs="Times New Roman"/>
                <w:color w:val="000000"/>
              </w:rPr>
              <w:t>Electricity</w:t>
            </w:r>
            <w:proofErr w:type="spellEnd"/>
            <w:r w:rsidR="009D0849" w:rsidRPr="00353491">
              <w:rPr>
                <w:rFonts w:ascii="Aptos Narrow" w:eastAsia="Times New Roman" w:hAnsi="Aptos Narrow" w:cs="Times New Roman"/>
                <w:color w:val="000000"/>
              </w:rPr>
              <w:t xml:space="preserve">) </w:t>
            </w:r>
          </w:p>
        </w:tc>
      </w:tr>
      <w:tr w:rsidR="002D2F34" w:rsidRPr="00DC64BE" w14:paraId="10EA3E3E"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63B31893" w14:textId="0525DDC4" w:rsidR="002D2F34" w:rsidRPr="00353491" w:rsidRDefault="00846880" w:rsidP="00071C85">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 xml:space="preserve">PSO </w:t>
            </w:r>
          </w:p>
        </w:tc>
        <w:tc>
          <w:tcPr>
            <w:tcW w:w="6720" w:type="dxa"/>
            <w:tcBorders>
              <w:top w:val="single" w:sz="4" w:space="0" w:color="auto"/>
              <w:left w:val="nil"/>
              <w:bottom w:val="single" w:sz="4" w:space="0" w:color="auto"/>
              <w:right w:val="single" w:sz="4" w:space="0" w:color="auto"/>
            </w:tcBorders>
            <w:vAlign w:val="bottom"/>
          </w:tcPr>
          <w:p w14:paraId="68C2B6C3" w14:textId="1BD09EEF" w:rsidR="002D2F34" w:rsidRPr="00353491" w:rsidRDefault="00846880" w:rsidP="00071C85">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P</w:t>
            </w:r>
            <w:r w:rsidRPr="00353491">
              <w:rPr>
                <w:rFonts w:ascii="Aptos Narrow" w:eastAsia="Times New Roman" w:hAnsi="Aptos Narrow" w:cs="Times New Roman"/>
                <w:color w:val="000000"/>
              </w:rPr>
              <w:t xml:space="preserve">erdavimo sistemos operatorius </w:t>
            </w:r>
            <w:r>
              <w:rPr>
                <w:rFonts w:ascii="Aptos Narrow" w:eastAsia="Times New Roman" w:hAnsi="Aptos Narrow" w:cs="Times New Roman"/>
                <w:color w:val="000000"/>
              </w:rPr>
              <w:t xml:space="preserve"> </w:t>
            </w:r>
            <w:r w:rsidR="004A6792" w:rsidRPr="00353491">
              <w:rPr>
                <w:rFonts w:ascii="Aptos Narrow" w:eastAsia="Times New Roman" w:hAnsi="Aptos Narrow" w:cs="Times New Roman"/>
                <w:color w:val="000000"/>
              </w:rPr>
              <w:t xml:space="preserve">(angl. </w:t>
            </w:r>
            <w:r>
              <w:rPr>
                <w:rFonts w:ascii="Aptos Narrow" w:eastAsia="Times New Roman" w:hAnsi="Aptos Narrow" w:cs="Times New Roman"/>
                <w:color w:val="000000"/>
              </w:rPr>
              <w:t xml:space="preserve">TSO - </w:t>
            </w:r>
            <w:proofErr w:type="spellStart"/>
            <w:r w:rsidR="004A6792" w:rsidRPr="00353491">
              <w:rPr>
                <w:rFonts w:ascii="Aptos Narrow" w:eastAsia="Times New Roman" w:hAnsi="Aptos Narrow" w:cs="Times New Roman"/>
                <w:color w:val="000000"/>
              </w:rPr>
              <w:t>Transmission</w:t>
            </w:r>
            <w:proofErr w:type="spellEnd"/>
            <w:r w:rsidR="004A6792" w:rsidRPr="00353491">
              <w:rPr>
                <w:rFonts w:ascii="Aptos Narrow" w:eastAsia="Times New Roman" w:hAnsi="Aptos Narrow" w:cs="Times New Roman"/>
                <w:color w:val="000000"/>
              </w:rPr>
              <w:t xml:space="preserve"> System </w:t>
            </w:r>
            <w:proofErr w:type="spellStart"/>
            <w:r w:rsidR="004A6792" w:rsidRPr="00353491">
              <w:rPr>
                <w:rFonts w:ascii="Aptos Narrow" w:eastAsia="Times New Roman" w:hAnsi="Aptos Narrow" w:cs="Times New Roman"/>
                <w:color w:val="000000"/>
              </w:rPr>
              <w:t>Operator</w:t>
            </w:r>
            <w:proofErr w:type="spellEnd"/>
            <w:r w:rsidR="004A6792" w:rsidRPr="00353491">
              <w:rPr>
                <w:rFonts w:ascii="Aptos Narrow" w:eastAsia="Times New Roman" w:hAnsi="Aptos Narrow" w:cs="Times New Roman"/>
                <w:color w:val="000000"/>
              </w:rPr>
              <w:t xml:space="preserve">)  </w:t>
            </w:r>
          </w:p>
        </w:tc>
      </w:tr>
      <w:tr w:rsidR="002D2F34" w:rsidRPr="00DC64BE" w14:paraId="3D26D3B3"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05629D7B" w14:textId="1C74F8E0" w:rsidR="002D2F34" w:rsidRPr="00353491" w:rsidRDefault="00B97EC0"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COBIT</w:t>
            </w:r>
          </w:p>
        </w:tc>
        <w:tc>
          <w:tcPr>
            <w:tcW w:w="6720" w:type="dxa"/>
            <w:tcBorders>
              <w:top w:val="single" w:sz="4" w:space="0" w:color="auto"/>
              <w:left w:val="nil"/>
              <w:bottom w:val="single" w:sz="4" w:space="0" w:color="auto"/>
              <w:right w:val="single" w:sz="4" w:space="0" w:color="auto"/>
            </w:tcBorders>
            <w:vAlign w:val="bottom"/>
          </w:tcPr>
          <w:p w14:paraId="334019B4" w14:textId="2D6E00C8" w:rsidR="002D2F34" w:rsidRPr="00353491" w:rsidRDefault="00846880" w:rsidP="00071C85">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I</w:t>
            </w:r>
            <w:r w:rsidRPr="00353491">
              <w:rPr>
                <w:rFonts w:ascii="Aptos Narrow" w:eastAsia="Times New Roman" w:hAnsi="Aptos Narrow" w:cs="Times New Roman"/>
                <w:color w:val="000000"/>
              </w:rPr>
              <w:t xml:space="preserve">nformacinių technologijų (IT) valdymo ir kontrolės bendrasis modelis </w:t>
            </w:r>
            <w:r>
              <w:rPr>
                <w:rFonts w:ascii="Aptos Narrow" w:eastAsia="Times New Roman" w:hAnsi="Aptos Narrow" w:cs="Times New Roman"/>
                <w:color w:val="000000"/>
              </w:rPr>
              <w:t>(</w:t>
            </w:r>
            <w:r w:rsidR="00B97EC0" w:rsidRPr="00353491">
              <w:rPr>
                <w:rFonts w:ascii="Aptos Narrow" w:eastAsia="Times New Roman" w:hAnsi="Aptos Narrow" w:cs="Times New Roman"/>
                <w:color w:val="000000"/>
              </w:rPr>
              <w:t xml:space="preserve">angl. </w:t>
            </w:r>
            <w:proofErr w:type="spellStart"/>
            <w:r w:rsidR="00B97EC0" w:rsidRPr="00353491">
              <w:rPr>
                <w:rFonts w:ascii="Aptos Narrow" w:eastAsia="Times New Roman" w:hAnsi="Aptos Narrow" w:cs="Times New Roman"/>
                <w:color w:val="000000"/>
              </w:rPr>
              <w:t>Control</w:t>
            </w:r>
            <w:proofErr w:type="spellEnd"/>
            <w:r w:rsidR="00B97EC0" w:rsidRPr="00353491">
              <w:rPr>
                <w:rFonts w:ascii="Aptos Narrow" w:eastAsia="Times New Roman" w:hAnsi="Aptos Narrow" w:cs="Times New Roman"/>
                <w:color w:val="000000"/>
              </w:rPr>
              <w:t xml:space="preserve"> </w:t>
            </w:r>
            <w:proofErr w:type="spellStart"/>
            <w:r w:rsidR="00B97EC0" w:rsidRPr="00353491">
              <w:rPr>
                <w:rFonts w:ascii="Aptos Narrow" w:eastAsia="Times New Roman" w:hAnsi="Aptos Narrow" w:cs="Times New Roman"/>
                <w:color w:val="000000"/>
              </w:rPr>
              <w:t>Objectives</w:t>
            </w:r>
            <w:proofErr w:type="spellEnd"/>
            <w:r w:rsidR="00B97EC0" w:rsidRPr="00353491">
              <w:rPr>
                <w:rFonts w:ascii="Aptos Narrow" w:eastAsia="Times New Roman" w:hAnsi="Aptos Narrow" w:cs="Times New Roman"/>
                <w:color w:val="000000"/>
              </w:rPr>
              <w:t xml:space="preserve"> </w:t>
            </w:r>
            <w:proofErr w:type="spellStart"/>
            <w:r w:rsidR="00B97EC0" w:rsidRPr="00353491">
              <w:rPr>
                <w:rFonts w:ascii="Aptos Narrow" w:eastAsia="Times New Roman" w:hAnsi="Aptos Narrow" w:cs="Times New Roman"/>
                <w:color w:val="000000"/>
              </w:rPr>
              <w:t>for</w:t>
            </w:r>
            <w:proofErr w:type="spellEnd"/>
            <w:r w:rsidR="00B97EC0" w:rsidRPr="00353491">
              <w:rPr>
                <w:rFonts w:ascii="Aptos Narrow" w:eastAsia="Times New Roman" w:hAnsi="Aptos Narrow" w:cs="Times New Roman"/>
                <w:color w:val="000000"/>
              </w:rPr>
              <w:t xml:space="preserve"> </w:t>
            </w:r>
            <w:proofErr w:type="spellStart"/>
            <w:r w:rsidR="00B97EC0" w:rsidRPr="00353491">
              <w:rPr>
                <w:rFonts w:ascii="Aptos Narrow" w:eastAsia="Times New Roman" w:hAnsi="Aptos Narrow" w:cs="Times New Roman"/>
                <w:color w:val="000000"/>
              </w:rPr>
              <w:t>Information</w:t>
            </w:r>
            <w:proofErr w:type="spellEnd"/>
            <w:r w:rsidR="00B97EC0" w:rsidRPr="00353491">
              <w:rPr>
                <w:rFonts w:ascii="Aptos Narrow" w:eastAsia="Times New Roman" w:hAnsi="Aptos Narrow" w:cs="Times New Roman"/>
                <w:color w:val="000000"/>
              </w:rPr>
              <w:t xml:space="preserve"> </w:t>
            </w:r>
            <w:proofErr w:type="spellStart"/>
            <w:r w:rsidR="00B97EC0" w:rsidRPr="00353491">
              <w:rPr>
                <w:rFonts w:ascii="Aptos Narrow" w:eastAsia="Times New Roman" w:hAnsi="Aptos Narrow" w:cs="Times New Roman"/>
                <w:color w:val="000000"/>
              </w:rPr>
              <w:t>and</w:t>
            </w:r>
            <w:proofErr w:type="spellEnd"/>
            <w:r w:rsidR="00B97EC0" w:rsidRPr="00353491">
              <w:rPr>
                <w:rFonts w:ascii="Aptos Narrow" w:eastAsia="Times New Roman" w:hAnsi="Aptos Narrow" w:cs="Times New Roman"/>
                <w:color w:val="000000"/>
              </w:rPr>
              <w:t xml:space="preserve"> </w:t>
            </w:r>
            <w:proofErr w:type="spellStart"/>
            <w:r w:rsidR="00B97EC0" w:rsidRPr="00353491">
              <w:rPr>
                <w:rFonts w:ascii="Aptos Narrow" w:eastAsia="Times New Roman" w:hAnsi="Aptos Narrow" w:cs="Times New Roman"/>
                <w:color w:val="000000"/>
              </w:rPr>
              <w:t>Related</w:t>
            </w:r>
            <w:proofErr w:type="spellEnd"/>
            <w:r w:rsidR="00B97EC0" w:rsidRPr="00353491">
              <w:rPr>
                <w:rFonts w:ascii="Aptos Narrow" w:eastAsia="Times New Roman" w:hAnsi="Aptos Narrow" w:cs="Times New Roman"/>
                <w:color w:val="000000"/>
              </w:rPr>
              <w:t xml:space="preserve"> Technologies) </w:t>
            </w:r>
          </w:p>
        </w:tc>
      </w:tr>
      <w:tr w:rsidR="002D2F34" w:rsidRPr="00DC64BE" w14:paraId="12510533"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1594548B" w14:textId="51613D13" w:rsidR="002D2F34" w:rsidRPr="00353491" w:rsidRDefault="00753B5F"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CMMI</w:t>
            </w:r>
          </w:p>
        </w:tc>
        <w:tc>
          <w:tcPr>
            <w:tcW w:w="6720" w:type="dxa"/>
            <w:tcBorders>
              <w:top w:val="single" w:sz="4" w:space="0" w:color="auto"/>
              <w:left w:val="nil"/>
              <w:bottom w:val="single" w:sz="4" w:space="0" w:color="auto"/>
              <w:right w:val="single" w:sz="4" w:space="0" w:color="auto"/>
            </w:tcBorders>
            <w:vAlign w:val="bottom"/>
          </w:tcPr>
          <w:p w14:paraId="767C1C27" w14:textId="32137388" w:rsidR="002D2F34" w:rsidRPr="00353491" w:rsidRDefault="00846880" w:rsidP="00071C85">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P</w:t>
            </w:r>
            <w:r w:rsidRPr="00753B5F">
              <w:rPr>
                <w:rFonts w:ascii="Aptos Narrow" w:eastAsia="Times New Roman" w:hAnsi="Aptos Narrow" w:cs="Times New Roman"/>
                <w:color w:val="000000"/>
              </w:rPr>
              <w:t xml:space="preserve">rocesų tobulinimo modelis </w:t>
            </w:r>
            <w:r w:rsidR="00753B5F" w:rsidRPr="00753B5F">
              <w:rPr>
                <w:rFonts w:ascii="Aptos Narrow" w:eastAsia="Times New Roman" w:hAnsi="Aptos Narrow" w:cs="Times New Roman"/>
                <w:color w:val="000000"/>
              </w:rPr>
              <w:t>(angl. </w:t>
            </w:r>
            <w:proofErr w:type="spellStart"/>
            <w:r w:rsidR="00753B5F" w:rsidRPr="00753B5F">
              <w:rPr>
                <w:rFonts w:ascii="Aptos Narrow" w:eastAsia="Times New Roman" w:hAnsi="Aptos Narrow" w:cs="Times New Roman"/>
                <w:i/>
                <w:iCs/>
                <w:color w:val="000000"/>
              </w:rPr>
              <w:t>Capability</w:t>
            </w:r>
            <w:proofErr w:type="spellEnd"/>
            <w:r w:rsidR="00753B5F" w:rsidRPr="00753B5F">
              <w:rPr>
                <w:rFonts w:ascii="Aptos Narrow" w:eastAsia="Times New Roman" w:hAnsi="Aptos Narrow" w:cs="Times New Roman"/>
                <w:i/>
                <w:iCs/>
                <w:color w:val="000000"/>
              </w:rPr>
              <w:t xml:space="preserve"> </w:t>
            </w:r>
            <w:proofErr w:type="spellStart"/>
            <w:r w:rsidR="00753B5F" w:rsidRPr="00753B5F">
              <w:rPr>
                <w:rFonts w:ascii="Aptos Narrow" w:eastAsia="Times New Roman" w:hAnsi="Aptos Narrow" w:cs="Times New Roman"/>
                <w:i/>
                <w:iCs/>
                <w:color w:val="000000"/>
              </w:rPr>
              <w:t>Maturity</w:t>
            </w:r>
            <w:proofErr w:type="spellEnd"/>
            <w:r w:rsidR="00753B5F" w:rsidRPr="00753B5F">
              <w:rPr>
                <w:rFonts w:ascii="Aptos Narrow" w:eastAsia="Times New Roman" w:hAnsi="Aptos Narrow" w:cs="Times New Roman"/>
                <w:i/>
                <w:iCs/>
                <w:color w:val="000000"/>
              </w:rPr>
              <w:t xml:space="preserve"> </w:t>
            </w:r>
            <w:proofErr w:type="spellStart"/>
            <w:r w:rsidR="00753B5F" w:rsidRPr="00753B5F">
              <w:rPr>
                <w:rFonts w:ascii="Aptos Narrow" w:eastAsia="Times New Roman" w:hAnsi="Aptos Narrow" w:cs="Times New Roman"/>
                <w:i/>
                <w:iCs/>
                <w:color w:val="000000"/>
              </w:rPr>
              <w:t>Model</w:t>
            </w:r>
            <w:proofErr w:type="spellEnd"/>
            <w:r w:rsidR="00753B5F" w:rsidRPr="00753B5F">
              <w:rPr>
                <w:rFonts w:ascii="Aptos Narrow" w:eastAsia="Times New Roman" w:hAnsi="Aptos Narrow" w:cs="Times New Roman"/>
                <w:i/>
                <w:iCs/>
                <w:color w:val="000000"/>
              </w:rPr>
              <w:t xml:space="preserve"> </w:t>
            </w:r>
            <w:proofErr w:type="spellStart"/>
            <w:r w:rsidR="00753B5F" w:rsidRPr="00753B5F">
              <w:rPr>
                <w:rFonts w:ascii="Aptos Narrow" w:eastAsia="Times New Roman" w:hAnsi="Aptos Narrow" w:cs="Times New Roman"/>
                <w:i/>
                <w:iCs/>
                <w:color w:val="000000"/>
              </w:rPr>
              <w:t>Integration</w:t>
            </w:r>
            <w:proofErr w:type="spellEnd"/>
            <w:r w:rsidR="00753B5F" w:rsidRPr="00753B5F">
              <w:rPr>
                <w:rFonts w:ascii="Aptos Narrow" w:eastAsia="Times New Roman" w:hAnsi="Aptos Narrow" w:cs="Times New Roman"/>
                <w:color w:val="000000"/>
              </w:rPr>
              <w:t xml:space="preserve">) </w:t>
            </w:r>
            <w:r w:rsidR="00753B5F">
              <w:rPr>
                <w:rFonts w:ascii="Aptos Narrow" w:eastAsia="Times New Roman" w:hAnsi="Aptos Narrow" w:cs="Times New Roman"/>
                <w:color w:val="000000"/>
              </w:rPr>
              <w:t xml:space="preserve"> </w:t>
            </w:r>
          </w:p>
        </w:tc>
      </w:tr>
      <w:tr w:rsidR="002D2F34" w:rsidRPr="00DC64BE" w14:paraId="0C4DCF79"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494120E9" w14:textId="61B43D9C" w:rsidR="002D2F34" w:rsidRPr="00353491" w:rsidRDefault="00226147"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ISO 9001</w:t>
            </w:r>
          </w:p>
        </w:tc>
        <w:tc>
          <w:tcPr>
            <w:tcW w:w="6720" w:type="dxa"/>
            <w:tcBorders>
              <w:top w:val="single" w:sz="4" w:space="0" w:color="auto"/>
              <w:left w:val="nil"/>
              <w:bottom w:val="single" w:sz="4" w:space="0" w:color="auto"/>
              <w:right w:val="single" w:sz="4" w:space="0" w:color="auto"/>
            </w:tcBorders>
            <w:vAlign w:val="bottom"/>
          </w:tcPr>
          <w:p w14:paraId="62986B00" w14:textId="2F43F403" w:rsidR="002D2F34" w:rsidRPr="00353491" w:rsidRDefault="0073609B" w:rsidP="00071C85">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T</w:t>
            </w:r>
            <w:r w:rsidR="00226147" w:rsidRPr="00226147">
              <w:rPr>
                <w:rFonts w:ascii="Aptos Narrow" w:eastAsia="Times New Roman" w:hAnsi="Aptos Narrow" w:cs="Times New Roman"/>
                <w:color w:val="000000"/>
              </w:rPr>
              <w:t>arptautinis kokybės vadybos sistemų (KVS) standartas</w:t>
            </w:r>
          </w:p>
        </w:tc>
      </w:tr>
      <w:tr w:rsidR="002D2F34" w:rsidRPr="00DC64BE" w14:paraId="1D556D0A"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201CFAB9" w14:textId="18FE712E" w:rsidR="002D2F34" w:rsidRPr="00353491" w:rsidRDefault="00FE0337" w:rsidP="00071C85">
            <w:pPr>
              <w:spacing w:after="0" w:line="240" w:lineRule="auto"/>
              <w:rPr>
                <w:rFonts w:ascii="Aptos Narrow" w:eastAsia="Times New Roman" w:hAnsi="Aptos Narrow" w:cs="Times New Roman"/>
                <w:color w:val="000000"/>
              </w:rPr>
            </w:pPr>
            <w:proofErr w:type="spellStart"/>
            <w:r w:rsidRPr="00353491">
              <w:rPr>
                <w:rFonts w:ascii="Aptos Narrow" w:eastAsia="Times New Roman" w:hAnsi="Aptos Narrow" w:cs="Times New Roman"/>
                <w:color w:val="000000"/>
              </w:rPr>
              <w:t>Bizagi</w:t>
            </w:r>
            <w:proofErr w:type="spellEnd"/>
            <w:r w:rsidRPr="00353491">
              <w:rPr>
                <w:rFonts w:ascii="Aptos Narrow" w:eastAsia="Times New Roman" w:hAnsi="Aptos Narrow" w:cs="Times New Roman"/>
                <w:color w:val="000000"/>
              </w:rPr>
              <w:t xml:space="preserve"> </w:t>
            </w:r>
            <w:proofErr w:type="spellStart"/>
            <w:r w:rsidRPr="00353491">
              <w:rPr>
                <w:rFonts w:ascii="Aptos Narrow" w:eastAsia="Times New Roman" w:hAnsi="Aptos Narrow" w:cs="Times New Roman"/>
                <w:color w:val="000000"/>
              </w:rPr>
              <w:t>Modeler</w:t>
            </w:r>
            <w:proofErr w:type="spellEnd"/>
          </w:p>
        </w:tc>
        <w:tc>
          <w:tcPr>
            <w:tcW w:w="6720" w:type="dxa"/>
            <w:tcBorders>
              <w:top w:val="single" w:sz="4" w:space="0" w:color="auto"/>
              <w:left w:val="nil"/>
              <w:bottom w:val="single" w:sz="4" w:space="0" w:color="auto"/>
              <w:right w:val="single" w:sz="4" w:space="0" w:color="auto"/>
            </w:tcBorders>
            <w:vAlign w:val="bottom"/>
          </w:tcPr>
          <w:p w14:paraId="12CB53AA" w14:textId="5BB9A9B8" w:rsidR="002D2F34" w:rsidRPr="00353491" w:rsidRDefault="005B497D"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Verslo procesų modeliavimo programa, pagrįsta tarptautiniu BPMN 2.0 standartu</w:t>
            </w:r>
          </w:p>
        </w:tc>
      </w:tr>
      <w:tr w:rsidR="005B497D" w:rsidRPr="00DC64BE" w14:paraId="54AAA130"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66A4918F" w14:textId="4BECA618" w:rsidR="005B497D" w:rsidRPr="00353491" w:rsidRDefault="00263571"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CVP IS</w:t>
            </w:r>
          </w:p>
        </w:tc>
        <w:tc>
          <w:tcPr>
            <w:tcW w:w="6720" w:type="dxa"/>
            <w:tcBorders>
              <w:top w:val="single" w:sz="4" w:space="0" w:color="auto"/>
              <w:left w:val="nil"/>
              <w:bottom w:val="single" w:sz="4" w:space="0" w:color="auto"/>
              <w:right w:val="single" w:sz="4" w:space="0" w:color="auto"/>
            </w:tcBorders>
            <w:vAlign w:val="bottom"/>
          </w:tcPr>
          <w:p w14:paraId="527103C6" w14:textId="4344DC2C" w:rsidR="005B497D" w:rsidRPr="00353491" w:rsidRDefault="00263571"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Centrinė viešųjų pirkimų informacinė sistema</w:t>
            </w:r>
          </w:p>
        </w:tc>
      </w:tr>
      <w:tr w:rsidR="005B497D" w:rsidRPr="00DC64BE" w14:paraId="7CF1AF68"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30F69B9C" w14:textId="4C0387A4" w:rsidR="005B497D" w:rsidRPr="00353491" w:rsidRDefault="009C54A7"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Y-1</w:t>
            </w:r>
          </w:p>
        </w:tc>
        <w:tc>
          <w:tcPr>
            <w:tcW w:w="6720" w:type="dxa"/>
            <w:tcBorders>
              <w:top w:val="single" w:sz="4" w:space="0" w:color="auto"/>
              <w:left w:val="nil"/>
              <w:bottom w:val="single" w:sz="4" w:space="0" w:color="auto"/>
              <w:right w:val="single" w:sz="4" w:space="0" w:color="auto"/>
            </w:tcBorders>
            <w:vAlign w:val="bottom"/>
          </w:tcPr>
          <w:p w14:paraId="7FBC7C18" w14:textId="286AD130" w:rsidR="005B497D" w:rsidRPr="00353491" w:rsidRDefault="00E7475B"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Metai prieš</w:t>
            </w:r>
          </w:p>
        </w:tc>
      </w:tr>
      <w:tr w:rsidR="005B497D" w:rsidRPr="00DC64BE" w14:paraId="4A46FA5C"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5EE33160" w14:textId="23C541C4" w:rsidR="005B497D" w:rsidRPr="00353491" w:rsidRDefault="009C54A7"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M-1</w:t>
            </w:r>
          </w:p>
        </w:tc>
        <w:tc>
          <w:tcPr>
            <w:tcW w:w="6720" w:type="dxa"/>
            <w:tcBorders>
              <w:top w:val="single" w:sz="4" w:space="0" w:color="auto"/>
              <w:left w:val="nil"/>
              <w:bottom w:val="single" w:sz="4" w:space="0" w:color="auto"/>
              <w:right w:val="single" w:sz="4" w:space="0" w:color="auto"/>
            </w:tcBorders>
            <w:vAlign w:val="bottom"/>
          </w:tcPr>
          <w:p w14:paraId="4CEA0ECF" w14:textId="52E48677" w:rsidR="005B497D" w:rsidRPr="00353491" w:rsidRDefault="00E7475B"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Mėnesis prieš</w:t>
            </w:r>
          </w:p>
        </w:tc>
      </w:tr>
      <w:tr w:rsidR="005B497D" w:rsidRPr="00DC64BE" w14:paraId="12681332"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1FFF6920" w14:textId="4D92CB63" w:rsidR="005B497D" w:rsidRPr="00353491" w:rsidRDefault="00E7475B"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W-1</w:t>
            </w:r>
          </w:p>
        </w:tc>
        <w:tc>
          <w:tcPr>
            <w:tcW w:w="6720" w:type="dxa"/>
            <w:tcBorders>
              <w:top w:val="single" w:sz="4" w:space="0" w:color="auto"/>
              <w:left w:val="nil"/>
              <w:bottom w:val="single" w:sz="4" w:space="0" w:color="auto"/>
              <w:right w:val="single" w:sz="4" w:space="0" w:color="auto"/>
            </w:tcBorders>
            <w:vAlign w:val="bottom"/>
          </w:tcPr>
          <w:p w14:paraId="2470B1F7" w14:textId="3731AB89" w:rsidR="005B497D" w:rsidRPr="00353491" w:rsidRDefault="00E7475B"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Savaitė prieš</w:t>
            </w:r>
          </w:p>
        </w:tc>
      </w:tr>
      <w:tr w:rsidR="005B497D" w:rsidRPr="00DC64BE" w14:paraId="7CCC612F"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3DB51D10" w14:textId="52BBC320" w:rsidR="005B497D" w:rsidRPr="00353491" w:rsidRDefault="00E7475B"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D-2</w:t>
            </w:r>
          </w:p>
        </w:tc>
        <w:tc>
          <w:tcPr>
            <w:tcW w:w="6720" w:type="dxa"/>
            <w:tcBorders>
              <w:top w:val="single" w:sz="4" w:space="0" w:color="auto"/>
              <w:left w:val="nil"/>
              <w:bottom w:val="single" w:sz="4" w:space="0" w:color="auto"/>
              <w:right w:val="single" w:sz="4" w:space="0" w:color="auto"/>
            </w:tcBorders>
            <w:vAlign w:val="bottom"/>
          </w:tcPr>
          <w:p w14:paraId="6828B59E" w14:textId="238A06B5" w:rsidR="005B497D" w:rsidRPr="00353491" w:rsidRDefault="00E7475B"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Dvi dienos prieš</w:t>
            </w:r>
          </w:p>
        </w:tc>
      </w:tr>
      <w:tr w:rsidR="005B497D" w:rsidRPr="00DC64BE" w14:paraId="0F288030"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47B952C4" w14:textId="596E16C5" w:rsidR="005B497D" w:rsidRPr="00353491" w:rsidRDefault="00E7475B"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D-1</w:t>
            </w:r>
          </w:p>
        </w:tc>
        <w:tc>
          <w:tcPr>
            <w:tcW w:w="6720" w:type="dxa"/>
            <w:tcBorders>
              <w:top w:val="single" w:sz="4" w:space="0" w:color="auto"/>
              <w:left w:val="nil"/>
              <w:bottom w:val="single" w:sz="4" w:space="0" w:color="auto"/>
              <w:right w:val="single" w:sz="4" w:space="0" w:color="auto"/>
            </w:tcBorders>
            <w:vAlign w:val="bottom"/>
          </w:tcPr>
          <w:p w14:paraId="2BA90B70" w14:textId="118E2C5E" w:rsidR="005B497D" w:rsidRPr="00353491" w:rsidRDefault="00E7475B"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Diena prieš</w:t>
            </w:r>
          </w:p>
        </w:tc>
      </w:tr>
      <w:tr w:rsidR="00E7475B" w:rsidRPr="00DC64BE" w14:paraId="158B691A"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521FC9C1" w14:textId="769A115B" w:rsidR="00E7475B" w:rsidRPr="00353491" w:rsidRDefault="00E7475B"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DE</w:t>
            </w:r>
          </w:p>
        </w:tc>
        <w:tc>
          <w:tcPr>
            <w:tcW w:w="6720" w:type="dxa"/>
            <w:tcBorders>
              <w:top w:val="single" w:sz="4" w:space="0" w:color="auto"/>
              <w:left w:val="nil"/>
              <w:bottom w:val="single" w:sz="4" w:space="0" w:color="auto"/>
              <w:right w:val="single" w:sz="4" w:space="0" w:color="auto"/>
            </w:tcBorders>
            <w:vAlign w:val="bottom"/>
          </w:tcPr>
          <w:p w14:paraId="288BC82F" w14:textId="2354811A" w:rsidR="00E7475B" w:rsidRPr="00353491" w:rsidRDefault="00E7475B"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Dienos eigos</w:t>
            </w:r>
          </w:p>
        </w:tc>
      </w:tr>
      <w:tr w:rsidR="00E7475B" w:rsidRPr="00DC64BE" w14:paraId="3C5E0B40"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204BBC80" w14:textId="429991A3" w:rsidR="00E7475B" w:rsidRPr="00353491" w:rsidRDefault="00E7475B" w:rsidP="00071C85">
            <w:pPr>
              <w:spacing w:after="0" w:line="240" w:lineRule="auto"/>
              <w:rPr>
                <w:rFonts w:ascii="Aptos Narrow" w:eastAsia="Times New Roman" w:hAnsi="Aptos Narrow" w:cs="Times New Roman"/>
                <w:color w:val="000000"/>
              </w:rPr>
            </w:pPr>
            <w:r w:rsidRPr="00353491">
              <w:rPr>
                <w:rFonts w:ascii="Aptos Narrow" w:eastAsia="Times New Roman" w:hAnsi="Aptos Narrow" w:cs="Times New Roman"/>
                <w:color w:val="000000"/>
              </w:rPr>
              <w:t>H-1</w:t>
            </w:r>
          </w:p>
        </w:tc>
        <w:tc>
          <w:tcPr>
            <w:tcW w:w="6720" w:type="dxa"/>
            <w:tcBorders>
              <w:top w:val="single" w:sz="4" w:space="0" w:color="auto"/>
              <w:left w:val="nil"/>
              <w:bottom w:val="single" w:sz="4" w:space="0" w:color="auto"/>
              <w:right w:val="single" w:sz="4" w:space="0" w:color="auto"/>
            </w:tcBorders>
            <w:vAlign w:val="bottom"/>
          </w:tcPr>
          <w:p w14:paraId="148B3ADE" w14:textId="381FBCDC" w:rsidR="00E7475B" w:rsidRPr="00353491" w:rsidRDefault="00F61009" w:rsidP="00071C85">
            <w:pPr>
              <w:spacing w:after="0" w:line="240" w:lineRule="auto"/>
              <w:rPr>
                <w:rFonts w:ascii="Aptos Narrow" w:eastAsia="Times New Roman" w:hAnsi="Aptos Narrow" w:cs="Times New Roman"/>
                <w:color w:val="000000"/>
              </w:rPr>
            </w:pPr>
            <w:r w:rsidRPr="00F61009">
              <w:rPr>
                <w:rFonts w:ascii="Aptos Narrow" w:eastAsia="Times New Roman" w:hAnsi="Aptos Narrow" w:cs="Times New Roman"/>
                <w:color w:val="000000"/>
              </w:rPr>
              <w:t>Balansavimo periodo</w:t>
            </w:r>
          </w:p>
        </w:tc>
      </w:tr>
      <w:tr w:rsidR="005C7AB0" w:rsidRPr="00DC64BE" w14:paraId="060FC234"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22F51897" w14:textId="23A4F994" w:rsidR="005C7AB0" w:rsidRPr="00353491" w:rsidRDefault="005C7AB0" w:rsidP="00071C85">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STATERA</w:t>
            </w:r>
          </w:p>
        </w:tc>
        <w:tc>
          <w:tcPr>
            <w:tcW w:w="6720" w:type="dxa"/>
            <w:tcBorders>
              <w:top w:val="single" w:sz="4" w:space="0" w:color="auto"/>
              <w:left w:val="nil"/>
              <w:bottom w:val="single" w:sz="4" w:space="0" w:color="auto"/>
              <w:right w:val="single" w:sz="4" w:space="0" w:color="auto"/>
            </w:tcBorders>
            <w:vAlign w:val="bottom"/>
          </w:tcPr>
          <w:p w14:paraId="2FBD23B6" w14:textId="5CF4D521" w:rsidR="005C7AB0" w:rsidRPr="00F61009" w:rsidRDefault="00B20775" w:rsidP="00071C85">
            <w:pPr>
              <w:spacing w:after="0" w:line="240" w:lineRule="auto"/>
              <w:rPr>
                <w:rFonts w:ascii="Aptos Narrow" w:eastAsia="Times New Roman" w:hAnsi="Aptos Narrow" w:cs="Times New Roman"/>
                <w:color w:val="000000"/>
              </w:rPr>
            </w:pPr>
            <w:r w:rsidRPr="301CF8BC">
              <w:rPr>
                <w:rFonts w:ascii="Aptos Narrow" w:eastAsia="Times New Roman" w:hAnsi="Aptos Narrow" w:cs="Times New Roman"/>
                <w:color w:val="000000" w:themeColor="text1"/>
              </w:rPr>
              <w:t xml:space="preserve">Elektros balanso ir sisteminių paslaugų planavimo, valdymo ir ataskaitų sistema, </w:t>
            </w:r>
            <w:r w:rsidR="00FC145D" w:rsidRPr="301CF8BC">
              <w:rPr>
                <w:rFonts w:ascii="Aptos Narrow" w:eastAsia="Times New Roman" w:hAnsi="Aptos Narrow" w:cs="Times New Roman"/>
                <w:color w:val="000000" w:themeColor="text1"/>
              </w:rPr>
              <w:t xml:space="preserve">realizuota specialiai pagal Litgrid AB poreikį ir </w:t>
            </w:r>
            <w:r w:rsidRPr="301CF8BC">
              <w:rPr>
                <w:rFonts w:ascii="Aptos Narrow" w:eastAsia="Times New Roman" w:hAnsi="Aptos Narrow" w:cs="Times New Roman"/>
                <w:color w:val="000000" w:themeColor="text1"/>
              </w:rPr>
              <w:t xml:space="preserve">skirta </w:t>
            </w:r>
            <w:r w:rsidR="00AD17EC" w:rsidRPr="301CF8BC">
              <w:rPr>
                <w:rFonts w:ascii="Aptos Narrow" w:eastAsia="Times New Roman" w:hAnsi="Aptos Narrow" w:cs="Times New Roman"/>
                <w:color w:val="000000" w:themeColor="text1"/>
              </w:rPr>
              <w:t>Litgrid AB</w:t>
            </w:r>
            <w:r w:rsidRPr="301CF8BC">
              <w:rPr>
                <w:rFonts w:ascii="Aptos Narrow" w:eastAsia="Times New Roman" w:hAnsi="Aptos Narrow" w:cs="Times New Roman"/>
                <w:color w:val="000000" w:themeColor="text1"/>
              </w:rPr>
              <w:t xml:space="preserve">, kaip PSO, automatizuoti </w:t>
            </w:r>
            <w:r w:rsidR="007E35B9" w:rsidRPr="301CF8BC">
              <w:rPr>
                <w:rFonts w:ascii="Aptos Narrow" w:eastAsia="Times New Roman" w:hAnsi="Aptos Narrow" w:cs="Times New Roman"/>
                <w:color w:val="000000" w:themeColor="text1"/>
              </w:rPr>
              <w:t xml:space="preserve">susijusius </w:t>
            </w:r>
            <w:r w:rsidRPr="301CF8BC">
              <w:rPr>
                <w:rFonts w:ascii="Aptos Narrow" w:eastAsia="Times New Roman" w:hAnsi="Aptos Narrow" w:cs="Times New Roman"/>
                <w:color w:val="000000" w:themeColor="text1"/>
              </w:rPr>
              <w:t xml:space="preserve">veiklos procesus ir užtikrinti </w:t>
            </w:r>
            <w:r w:rsidR="007E35B9" w:rsidRPr="301CF8BC">
              <w:rPr>
                <w:rFonts w:ascii="Aptos Narrow" w:eastAsia="Times New Roman" w:hAnsi="Aptos Narrow" w:cs="Times New Roman"/>
                <w:color w:val="000000" w:themeColor="text1"/>
              </w:rPr>
              <w:t xml:space="preserve">duomenų </w:t>
            </w:r>
            <w:r w:rsidRPr="301CF8BC">
              <w:rPr>
                <w:rFonts w:ascii="Aptos Narrow" w:eastAsia="Times New Roman" w:hAnsi="Aptos Narrow" w:cs="Times New Roman"/>
                <w:color w:val="000000" w:themeColor="text1"/>
              </w:rPr>
              <w:t xml:space="preserve"> mainus</w:t>
            </w:r>
            <w:r w:rsidR="007E35B9" w:rsidRPr="301CF8BC">
              <w:rPr>
                <w:rFonts w:ascii="Aptos Narrow" w:eastAsia="Times New Roman" w:hAnsi="Aptos Narrow" w:cs="Times New Roman"/>
                <w:color w:val="000000" w:themeColor="text1"/>
              </w:rPr>
              <w:t xml:space="preserve"> tarp </w:t>
            </w:r>
            <w:r w:rsidR="00EE040D" w:rsidRPr="301CF8BC">
              <w:rPr>
                <w:rFonts w:ascii="Aptos Narrow" w:eastAsia="Times New Roman" w:hAnsi="Aptos Narrow" w:cs="Times New Roman"/>
                <w:color w:val="000000" w:themeColor="text1"/>
              </w:rPr>
              <w:t xml:space="preserve">informacinių </w:t>
            </w:r>
            <w:r w:rsidR="007E35B9" w:rsidRPr="301CF8BC">
              <w:rPr>
                <w:rFonts w:ascii="Aptos Narrow" w:eastAsia="Times New Roman" w:hAnsi="Aptos Narrow" w:cs="Times New Roman"/>
                <w:color w:val="000000" w:themeColor="text1"/>
              </w:rPr>
              <w:t>sistemų/platformų ir kitų PSO</w:t>
            </w:r>
          </w:p>
        </w:tc>
      </w:tr>
      <w:tr w:rsidR="00F60A10" w:rsidRPr="00DC64BE" w14:paraId="5F7643F3"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1277FCF3" w14:textId="0C8A7081" w:rsidR="00F60A10" w:rsidRPr="00353491" w:rsidRDefault="00F60A10" w:rsidP="00071C85">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CGM</w:t>
            </w:r>
          </w:p>
        </w:tc>
        <w:tc>
          <w:tcPr>
            <w:tcW w:w="6720" w:type="dxa"/>
            <w:tcBorders>
              <w:top w:val="single" w:sz="4" w:space="0" w:color="auto"/>
              <w:left w:val="nil"/>
              <w:bottom w:val="single" w:sz="4" w:space="0" w:color="auto"/>
              <w:right w:val="single" w:sz="4" w:space="0" w:color="auto"/>
            </w:tcBorders>
            <w:vAlign w:val="bottom"/>
          </w:tcPr>
          <w:p w14:paraId="202FA915" w14:textId="5D231A65" w:rsidR="00F60A10" w:rsidRPr="00F61009" w:rsidRDefault="00FC386E" w:rsidP="00071C85">
            <w:pPr>
              <w:spacing w:after="0" w:line="240" w:lineRule="auto"/>
              <w:rPr>
                <w:rFonts w:ascii="Aptos Narrow" w:eastAsia="Times New Roman" w:hAnsi="Aptos Narrow" w:cs="Times New Roman"/>
                <w:color w:val="000000"/>
              </w:rPr>
            </w:pPr>
            <w:r w:rsidRPr="00FC386E">
              <w:rPr>
                <w:rFonts w:ascii="Aptos Narrow" w:eastAsia="Times New Roman" w:hAnsi="Aptos Narrow" w:cs="Times New Roman"/>
                <w:color w:val="000000"/>
              </w:rPr>
              <w:t xml:space="preserve">ENTSO-E bendrasis duomenų rinkinys, jungiantis atskirų </w:t>
            </w:r>
            <w:r w:rsidR="00422F67">
              <w:rPr>
                <w:rFonts w:ascii="Aptos Narrow" w:eastAsia="Times New Roman" w:hAnsi="Aptos Narrow" w:cs="Times New Roman"/>
                <w:color w:val="000000"/>
              </w:rPr>
              <w:t>PSO</w:t>
            </w:r>
            <w:r w:rsidRPr="00FC386E">
              <w:rPr>
                <w:rFonts w:ascii="Aptos Narrow" w:eastAsia="Times New Roman" w:hAnsi="Aptos Narrow" w:cs="Times New Roman"/>
                <w:color w:val="000000"/>
              </w:rPr>
              <w:t xml:space="preserve"> parengtus individualius tinklo modelius</w:t>
            </w:r>
            <w:r>
              <w:rPr>
                <w:rFonts w:ascii="Aptos Narrow" w:eastAsia="Times New Roman" w:hAnsi="Aptos Narrow" w:cs="Times New Roman"/>
                <w:color w:val="000000"/>
              </w:rPr>
              <w:t xml:space="preserve"> (angl. </w:t>
            </w:r>
            <w:proofErr w:type="spellStart"/>
            <w:r w:rsidR="0052476F" w:rsidRPr="0052476F">
              <w:rPr>
                <w:rFonts w:ascii="Aptos Narrow" w:eastAsia="Times New Roman" w:hAnsi="Aptos Narrow" w:cs="Times New Roman"/>
                <w:color w:val="000000"/>
              </w:rPr>
              <w:t>Common</w:t>
            </w:r>
            <w:proofErr w:type="spellEnd"/>
            <w:r w:rsidR="0052476F" w:rsidRPr="0052476F">
              <w:rPr>
                <w:rFonts w:ascii="Aptos Narrow" w:eastAsia="Times New Roman" w:hAnsi="Aptos Narrow" w:cs="Times New Roman"/>
                <w:color w:val="000000"/>
              </w:rPr>
              <w:t xml:space="preserve"> </w:t>
            </w:r>
            <w:proofErr w:type="spellStart"/>
            <w:r w:rsidR="0052476F" w:rsidRPr="0052476F">
              <w:rPr>
                <w:rFonts w:ascii="Aptos Narrow" w:eastAsia="Times New Roman" w:hAnsi="Aptos Narrow" w:cs="Times New Roman"/>
                <w:color w:val="000000"/>
              </w:rPr>
              <w:t>Grid</w:t>
            </w:r>
            <w:proofErr w:type="spellEnd"/>
            <w:r w:rsidR="0052476F" w:rsidRPr="0052476F">
              <w:rPr>
                <w:rFonts w:ascii="Aptos Narrow" w:eastAsia="Times New Roman" w:hAnsi="Aptos Narrow" w:cs="Times New Roman"/>
                <w:color w:val="000000"/>
              </w:rPr>
              <w:t xml:space="preserve"> </w:t>
            </w:r>
            <w:proofErr w:type="spellStart"/>
            <w:r w:rsidR="0052476F" w:rsidRPr="0052476F">
              <w:rPr>
                <w:rFonts w:ascii="Aptos Narrow" w:eastAsia="Times New Roman" w:hAnsi="Aptos Narrow" w:cs="Times New Roman"/>
                <w:color w:val="000000"/>
              </w:rPr>
              <w:t>Model</w:t>
            </w:r>
            <w:proofErr w:type="spellEnd"/>
            <w:r w:rsidR="0052476F">
              <w:rPr>
                <w:rFonts w:ascii="Aptos Narrow" w:eastAsia="Times New Roman" w:hAnsi="Aptos Narrow" w:cs="Times New Roman"/>
                <w:color w:val="000000"/>
              </w:rPr>
              <w:t>)</w:t>
            </w:r>
          </w:p>
        </w:tc>
      </w:tr>
      <w:tr w:rsidR="00F60A10" w:rsidRPr="00DC64BE" w14:paraId="31B1F027"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3BC376E3" w14:textId="1A708239" w:rsidR="00F60A10" w:rsidRDefault="00F60A10" w:rsidP="00071C85">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lastRenderedPageBreak/>
              <w:t>SO GL</w:t>
            </w:r>
          </w:p>
        </w:tc>
        <w:tc>
          <w:tcPr>
            <w:tcW w:w="6720" w:type="dxa"/>
            <w:tcBorders>
              <w:top w:val="single" w:sz="4" w:space="0" w:color="auto"/>
              <w:left w:val="nil"/>
              <w:bottom w:val="single" w:sz="4" w:space="0" w:color="auto"/>
              <w:right w:val="single" w:sz="4" w:space="0" w:color="auto"/>
            </w:tcBorders>
            <w:vAlign w:val="bottom"/>
          </w:tcPr>
          <w:p w14:paraId="54B4A886" w14:textId="50E7DB73" w:rsidR="00F60A10" w:rsidRPr="00F61009" w:rsidRDefault="00B05796" w:rsidP="00071C85">
            <w:pPr>
              <w:spacing w:after="0" w:line="240" w:lineRule="auto"/>
              <w:rPr>
                <w:rFonts w:ascii="Aptos Narrow" w:eastAsia="Times New Roman" w:hAnsi="Aptos Narrow" w:cs="Times New Roman"/>
                <w:color w:val="000000"/>
              </w:rPr>
            </w:pPr>
            <w:r>
              <w:rPr>
                <w:rFonts w:ascii="Aptos Narrow" w:eastAsia="Times New Roman" w:hAnsi="Aptos Narrow" w:cs="Times New Roman"/>
                <w:color w:val="000000"/>
              </w:rPr>
              <w:t>ENTSO-E priimtas reguliavimo dokumentas</w:t>
            </w:r>
            <w:r w:rsidR="000E4339">
              <w:t xml:space="preserve"> </w:t>
            </w:r>
            <w:r w:rsidR="000E4339" w:rsidRPr="000E4339">
              <w:rPr>
                <w:rFonts w:ascii="Aptos Narrow" w:eastAsia="Times New Roman" w:hAnsi="Aptos Narrow" w:cs="Times New Roman"/>
                <w:color w:val="000000"/>
              </w:rPr>
              <w:t>nustatantis bendras taisykles ir procedūras, kaip užtikrinti elektros perdavimo tinklo veikimą visoje Europos sinchroninėje zonoje</w:t>
            </w:r>
            <w:r w:rsidR="009A1705">
              <w:rPr>
                <w:rFonts w:ascii="Aptos Narrow" w:eastAsia="Times New Roman" w:hAnsi="Aptos Narrow" w:cs="Times New Roman"/>
                <w:color w:val="000000"/>
              </w:rPr>
              <w:t xml:space="preserve"> (angl. </w:t>
            </w:r>
            <w:r w:rsidR="00EA3469" w:rsidRPr="00EA3469">
              <w:rPr>
                <w:rFonts w:ascii="Aptos Narrow" w:eastAsia="Times New Roman" w:hAnsi="Aptos Narrow" w:cs="Times New Roman"/>
                <w:color w:val="000000"/>
              </w:rPr>
              <w:t xml:space="preserve">System </w:t>
            </w:r>
            <w:proofErr w:type="spellStart"/>
            <w:r w:rsidR="00EA3469" w:rsidRPr="00EA3469">
              <w:rPr>
                <w:rFonts w:ascii="Aptos Narrow" w:eastAsia="Times New Roman" w:hAnsi="Aptos Narrow" w:cs="Times New Roman"/>
                <w:color w:val="000000"/>
              </w:rPr>
              <w:t>Operations</w:t>
            </w:r>
            <w:proofErr w:type="spellEnd"/>
            <w:r w:rsidR="00EA3469" w:rsidRPr="00EA3469">
              <w:rPr>
                <w:rFonts w:ascii="Aptos Narrow" w:eastAsia="Times New Roman" w:hAnsi="Aptos Narrow" w:cs="Times New Roman"/>
                <w:color w:val="000000"/>
              </w:rPr>
              <w:t xml:space="preserve"> </w:t>
            </w:r>
            <w:proofErr w:type="spellStart"/>
            <w:r w:rsidR="00EA3469" w:rsidRPr="00EA3469">
              <w:rPr>
                <w:rFonts w:ascii="Aptos Narrow" w:eastAsia="Times New Roman" w:hAnsi="Aptos Narrow" w:cs="Times New Roman"/>
                <w:color w:val="000000"/>
              </w:rPr>
              <w:t>Guideline</w:t>
            </w:r>
            <w:proofErr w:type="spellEnd"/>
            <w:r w:rsidR="00EA3469">
              <w:rPr>
                <w:rFonts w:ascii="Aptos Narrow" w:eastAsia="Times New Roman" w:hAnsi="Aptos Narrow" w:cs="Times New Roman"/>
                <w:color w:val="000000"/>
              </w:rPr>
              <w:t>)</w:t>
            </w:r>
          </w:p>
        </w:tc>
      </w:tr>
      <w:tr w:rsidR="00A405F5" w:rsidRPr="00DC64BE" w14:paraId="29F1D915"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086E2D3A" w14:textId="148B78BB" w:rsidR="00A405F5" w:rsidRPr="002D4439" w:rsidRDefault="00B73223" w:rsidP="00071C85">
            <w:pPr>
              <w:spacing w:after="0" w:line="240" w:lineRule="auto"/>
              <w:rPr>
                <w:rFonts w:ascii="Aptos Narrow" w:eastAsia="Times New Roman" w:hAnsi="Aptos Narrow" w:cs="Times New Roman"/>
                <w:color w:val="000000"/>
                <w:lang w:val="en-US"/>
              </w:rPr>
            </w:pPr>
            <w:r w:rsidRPr="00B73223">
              <w:rPr>
                <w:rFonts w:ascii="Aptos Narrow" w:eastAsia="Times New Roman" w:hAnsi="Aptos Narrow" w:cs="Times New Roman"/>
                <w:color w:val="000000"/>
                <w:lang w:val="en-US"/>
              </w:rPr>
              <w:t>OCM</w:t>
            </w:r>
          </w:p>
        </w:tc>
        <w:tc>
          <w:tcPr>
            <w:tcW w:w="6720" w:type="dxa"/>
            <w:tcBorders>
              <w:top w:val="single" w:sz="4" w:space="0" w:color="auto"/>
              <w:left w:val="nil"/>
              <w:bottom w:val="single" w:sz="4" w:space="0" w:color="auto"/>
              <w:right w:val="single" w:sz="4" w:space="0" w:color="auto"/>
            </w:tcBorders>
            <w:vAlign w:val="bottom"/>
          </w:tcPr>
          <w:p w14:paraId="05C9CE09" w14:textId="120066E7" w:rsidR="00A405F5" w:rsidRDefault="00206204" w:rsidP="00A405F5">
            <w:pPr>
              <w:spacing w:after="0" w:line="240" w:lineRule="auto"/>
              <w:rPr>
                <w:rFonts w:ascii="Aptos Narrow" w:eastAsia="Times New Roman" w:hAnsi="Aptos Narrow" w:cs="Times New Roman"/>
                <w:i/>
                <w:iCs/>
                <w:color w:val="000000"/>
                <w:lang w:val="en-US"/>
              </w:rPr>
            </w:pPr>
            <w:r w:rsidRPr="00206204">
              <w:rPr>
                <w:rFonts w:ascii="Aptos Narrow" w:eastAsia="Times New Roman" w:hAnsi="Aptos Narrow" w:cs="Times New Roman"/>
                <w:i/>
                <w:iCs/>
                <w:color w:val="000000"/>
                <w:lang w:val="en-US"/>
              </w:rPr>
              <w:t xml:space="preserve">Outage Coordination Methodology pagal SO GL 84–92 </w:t>
            </w:r>
            <w:proofErr w:type="spellStart"/>
            <w:r w:rsidRPr="00206204">
              <w:rPr>
                <w:rFonts w:ascii="Aptos Narrow" w:eastAsia="Times New Roman" w:hAnsi="Aptos Narrow" w:cs="Times New Roman"/>
                <w:i/>
                <w:iCs/>
                <w:color w:val="000000"/>
                <w:lang w:val="en-US"/>
              </w:rPr>
              <w:t>straipsnius</w:t>
            </w:r>
            <w:proofErr w:type="spellEnd"/>
            <w:r w:rsidRPr="00206204">
              <w:rPr>
                <w:rFonts w:ascii="Aptos Narrow" w:eastAsia="Times New Roman" w:hAnsi="Aptos Narrow" w:cs="Times New Roman"/>
                <w:i/>
                <w:iCs/>
                <w:color w:val="000000"/>
                <w:lang w:val="en-US"/>
              </w:rPr>
              <w:t xml:space="preserve">, </w:t>
            </w:r>
            <w:proofErr w:type="spellStart"/>
            <w:r w:rsidRPr="00206204">
              <w:rPr>
                <w:rFonts w:ascii="Aptos Narrow" w:eastAsia="Times New Roman" w:hAnsi="Aptos Narrow" w:cs="Times New Roman"/>
                <w:i/>
                <w:iCs/>
                <w:color w:val="000000"/>
                <w:lang w:val="en-US"/>
              </w:rPr>
              <w:t>skirta</w:t>
            </w:r>
            <w:proofErr w:type="spellEnd"/>
            <w:r w:rsidRPr="00206204">
              <w:rPr>
                <w:rFonts w:ascii="Aptos Narrow" w:eastAsia="Times New Roman" w:hAnsi="Aptos Narrow" w:cs="Times New Roman"/>
                <w:i/>
                <w:iCs/>
                <w:color w:val="000000"/>
                <w:lang w:val="en-US"/>
              </w:rPr>
              <w:t xml:space="preserve"> </w:t>
            </w:r>
            <w:proofErr w:type="spellStart"/>
            <w:r w:rsidRPr="00206204">
              <w:rPr>
                <w:rFonts w:ascii="Aptos Narrow" w:eastAsia="Times New Roman" w:hAnsi="Aptos Narrow" w:cs="Times New Roman"/>
                <w:i/>
                <w:iCs/>
                <w:color w:val="000000"/>
                <w:lang w:val="en-US"/>
              </w:rPr>
              <w:t>planiniams</w:t>
            </w:r>
            <w:proofErr w:type="spellEnd"/>
            <w:r w:rsidRPr="00206204">
              <w:rPr>
                <w:rFonts w:ascii="Aptos Narrow" w:eastAsia="Times New Roman" w:hAnsi="Aptos Narrow" w:cs="Times New Roman"/>
                <w:i/>
                <w:iCs/>
                <w:color w:val="000000"/>
                <w:lang w:val="en-US"/>
              </w:rPr>
              <w:t xml:space="preserve"> </w:t>
            </w:r>
            <w:proofErr w:type="spellStart"/>
            <w:r w:rsidRPr="00206204">
              <w:rPr>
                <w:rFonts w:ascii="Aptos Narrow" w:eastAsia="Times New Roman" w:hAnsi="Aptos Narrow" w:cs="Times New Roman"/>
                <w:i/>
                <w:iCs/>
                <w:color w:val="000000"/>
                <w:lang w:val="en-US"/>
              </w:rPr>
              <w:t>atjungimams</w:t>
            </w:r>
            <w:proofErr w:type="spellEnd"/>
            <w:r w:rsidRPr="00206204">
              <w:rPr>
                <w:rFonts w:ascii="Aptos Narrow" w:eastAsia="Times New Roman" w:hAnsi="Aptos Narrow" w:cs="Times New Roman"/>
                <w:i/>
                <w:iCs/>
                <w:color w:val="000000"/>
                <w:lang w:val="en-US"/>
              </w:rPr>
              <w:t xml:space="preserve"> </w:t>
            </w:r>
            <w:proofErr w:type="spellStart"/>
            <w:r w:rsidRPr="00206204">
              <w:rPr>
                <w:rFonts w:ascii="Aptos Narrow" w:eastAsia="Times New Roman" w:hAnsi="Aptos Narrow" w:cs="Times New Roman"/>
                <w:i/>
                <w:iCs/>
                <w:color w:val="000000"/>
                <w:lang w:val="en-US"/>
              </w:rPr>
              <w:t>koordinuoti</w:t>
            </w:r>
            <w:proofErr w:type="spellEnd"/>
            <w:r w:rsidRPr="00206204">
              <w:rPr>
                <w:rFonts w:ascii="Aptos Narrow" w:eastAsia="Times New Roman" w:hAnsi="Aptos Narrow" w:cs="Times New Roman"/>
                <w:i/>
                <w:iCs/>
                <w:color w:val="000000"/>
                <w:lang w:val="en-US"/>
              </w:rPr>
              <w:t>.</w:t>
            </w:r>
          </w:p>
        </w:tc>
      </w:tr>
      <w:tr w:rsidR="00206204" w:rsidRPr="00DC64BE" w14:paraId="04E4692B"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5DCF5A39" w14:textId="2503FD43" w:rsidR="00206204" w:rsidRPr="00B73223" w:rsidRDefault="00195F7B" w:rsidP="00B73223">
            <w:pPr>
              <w:spacing w:after="0" w:line="240" w:lineRule="auto"/>
              <w:rPr>
                <w:rFonts w:ascii="Aptos Narrow" w:eastAsia="Times New Roman" w:hAnsi="Aptos Narrow" w:cs="Times New Roman"/>
                <w:color w:val="000000"/>
                <w:lang w:val="en-US"/>
              </w:rPr>
            </w:pPr>
            <w:r w:rsidRPr="00195F7B">
              <w:rPr>
                <w:rFonts w:ascii="Aptos Narrow" w:eastAsia="Times New Roman" w:hAnsi="Aptos Narrow" w:cs="Times New Roman"/>
                <w:color w:val="000000"/>
                <w:lang w:val="en-US"/>
              </w:rPr>
              <w:t>CSAM</w:t>
            </w:r>
          </w:p>
        </w:tc>
        <w:tc>
          <w:tcPr>
            <w:tcW w:w="6720" w:type="dxa"/>
            <w:tcBorders>
              <w:top w:val="single" w:sz="4" w:space="0" w:color="auto"/>
              <w:left w:val="nil"/>
              <w:bottom w:val="single" w:sz="4" w:space="0" w:color="auto"/>
              <w:right w:val="single" w:sz="4" w:space="0" w:color="auto"/>
            </w:tcBorders>
            <w:vAlign w:val="bottom"/>
          </w:tcPr>
          <w:p w14:paraId="76C529E0" w14:textId="29FFCF21" w:rsidR="00206204" w:rsidRPr="00206204" w:rsidRDefault="00675992" w:rsidP="00A405F5">
            <w:pPr>
              <w:spacing w:after="0" w:line="240" w:lineRule="auto"/>
              <w:rPr>
                <w:rFonts w:ascii="Aptos Narrow" w:eastAsia="Times New Roman" w:hAnsi="Aptos Narrow" w:cs="Times New Roman"/>
                <w:i/>
                <w:iCs/>
                <w:color w:val="000000"/>
                <w:lang w:val="en-US"/>
              </w:rPr>
            </w:pPr>
            <w:r w:rsidRPr="00675992">
              <w:rPr>
                <w:rFonts w:ascii="Aptos Narrow" w:eastAsia="Times New Roman" w:hAnsi="Aptos Narrow" w:cs="Times New Roman"/>
                <w:i/>
                <w:iCs/>
                <w:color w:val="000000"/>
                <w:lang w:val="en-US"/>
              </w:rPr>
              <w:t xml:space="preserve">Coordinated Operational Security Analysis Methodology, </w:t>
            </w:r>
            <w:proofErr w:type="spellStart"/>
            <w:r w:rsidRPr="00675992">
              <w:rPr>
                <w:rFonts w:ascii="Aptos Narrow" w:eastAsia="Times New Roman" w:hAnsi="Aptos Narrow" w:cs="Times New Roman"/>
                <w:i/>
                <w:iCs/>
                <w:color w:val="000000"/>
                <w:lang w:val="en-US"/>
              </w:rPr>
              <w:t>reglamentuojanti</w:t>
            </w:r>
            <w:proofErr w:type="spellEnd"/>
            <w:r w:rsidRPr="00675992">
              <w:rPr>
                <w:rFonts w:ascii="Aptos Narrow" w:eastAsia="Times New Roman" w:hAnsi="Aptos Narrow" w:cs="Times New Roman"/>
                <w:i/>
                <w:iCs/>
                <w:color w:val="000000"/>
                <w:lang w:val="en-US"/>
              </w:rPr>
              <w:t xml:space="preserve"> N</w:t>
            </w:r>
            <w:r w:rsidRPr="00675992">
              <w:rPr>
                <w:rFonts w:ascii="Aptos Narrow" w:eastAsia="Times New Roman" w:hAnsi="Aptos Narrow" w:cs="Times New Roman"/>
                <w:i/>
                <w:iCs/>
                <w:color w:val="000000"/>
                <w:lang w:val="en-US"/>
              </w:rPr>
              <w:noBreakHyphen/>
              <w:t xml:space="preserve">1 </w:t>
            </w:r>
            <w:proofErr w:type="spellStart"/>
            <w:r w:rsidRPr="00675992">
              <w:rPr>
                <w:rFonts w:ascii="Aptos Narrow" w:eastAsia="Times New Roman" w:hAnsi="Aptos Narrow" w:cs="Times New Roman"/>
                <w:i/>
                <w:iCs/>
                <w:color w:val="000000"/>
                <w:lang w:val="en-US"/>
              </w:rPr>
              <w:t>analizę</w:t>
            </w:r>
            <w:proofErr w:type="spellEnd"/>
            <w:r w:rsidRPr="00675992">
              <w:rPr>
                <w:rFonts w:ascii="Aptos Narrow" w:eastAsia="Times New Roman" w:hAnsi="Aptos Narrow" w:cs="Times New Roman"/>
                <w:i/>
                <w:iCs/>
                <w:color w:val="000000"/>
                <w:lang w:val="en-US"/>
              </w:rPr>
              <w:t xml:space="preserve"> </w:t>
            </w:r>
            <w:proofErr w:type="spellStart"/>
            <w:r w:rsidRPr="00675992">
              <w:rPr>
                <w:rFonts w:ascii="Aptos Narrow" w:eastAsia="Times New Roman" w:hAnsi="Aptos Narrow" w:cs="Times New Roman"/>
                <w:i/>
                <w:iCs/>
                <w:color w:val="000000"/>
                <w:lang w:val="en-US"/>
              </w:rPr>
              <w:t>ir</w:t>
            </w:r>
            <w:proofErr w:type="spellEnd"/>
            <w:r w:rsidRPr="00675992">
              <w:rPr>
                <w:rFonts w:ascii="Aptos Narrow" w:eastAsia="Times New Roman" w:hAnsi="Aptos Narrow" w:cs="Times New Roman"/>
                <w:i/>
                <w:iCs/>
                <w:color w:val="000000"/>
                <w:lang w:val="en-US"/>
              </w:rPr>
              <w:t xml:space="preserve"> </w:t>
            </w:r>
            <w:proofErr w:type="spellStart"/>
            <w:r w:rsidRPr="00675992">
              <w:rPr>
                <w:rFonts w:ascii="Aptos Narrow" w:eastAsia="Times New Roman" w:hAnsi="Aptos Narrow" w:cs="Times New Roman"/>
                <w:i/>
                <w:iCs/>
                <w:color w:val="000000"/>
                <w:lang w:val="en-US"/>
              </w:rPr>
              <w:t>operacinio</w:t>
            </w:r>
            <w:proofErr w:type="spellEnd"/>
            <w:r w:rsidRPr="00675992">
              <w:rPr>
                <w:rFonts w:ascii="Aptos Narrow" w:eastAsia="Times New Roman" w:hAnsi="Aptos Narrow" w:cs="Times New Roman"/>
                <w:i/>
                <w:iCs/>
                <w:color w:val="000000"/>
                <w:lang w:val="en-US"/>
              </w:rPr>
              <w:t xml:space="preserve"> </w:t>
            </w:r>
            <w:proofErr w:type="spellStart"/>
            <w:r w:rsidRPr="00675992">
              <w:rPr>
                <w:rFonts w:ascii="Aptos Narrow" w:eastAsia="Times New Roman" w:hAnsi="Aptos Narrow" w:cs="Times New Roman"/>
                <w:i/>
                <w:iCs/>
                <w:color w:val="000000"/>
                <w:lang w:val="en-US"/>
              </w:rPr>
              <w:t>saugumo</w:t>
            </w:r>
            <w:proofErr w:type="spellEnd"/>
            <w:r w:rsidRPr="00675992">
              <w:rPr>
                <w:rFonts w:ascii="Aptos Narrow" w:eastAsia="Times New Roman" w:hAnsi="Aptos Narrow" w:cs="Times New Roman"/>
                <w:i/>
                <w:iCs/>
                <w:color w:val="000000"/>
                <w:lang w:val="en-US"/>
              </w:rPr>
              <w:t xml:space="preserve"> </w:t>
            </w:r>
            <w:proofErr w:type="spellStart"/>
            <w:r w:rsidRPr="00675992">
              <w:rPr>
                <w:rFonts w:ascii="Aptos Narrow" w:eastAsia="Times New Roman" w:hAnsi="Aptos Narrow" w:cs="Times New Roman"/>
                <w:i/>
                <w:iCs/>
                <w:color w:val="000000"/>
                <w:lang w:val="en-US"/>
              </w:rPr>
              <w:t>vertinimą</w:t>
            </w:r>
            <w:proofErr w:type="spellEnd"/>
            <w:r w:rsidRPr="00675992">
              <w:rPr>
                <w:rFonts w:ascii="Aptos Narrow" w:eastAsia="Times New Roman" w:hAnsi="Aptos Narrow" w:cs="Times New Roman"/>
                <w:i/>
                <w:iCs/>
                <w:color w:val="000000"/>
                <w:lang w:val="en-US"/>
              </w:rPr>
              <w:t xml:space="preserve"> pagal SO GL 24–37 </w:t>
            </w:r>
            <w:proofErr w:type="spellStart"/>
            <w:r w:rsidRPr="00675992">
              <w:rPr>
                <w:rFonts w:ascii="Aptos Narrow" w:eastAsia="Times New Roman" w:hAnsi="Aptos Narrow" w:cs="Times New Roman"/>
                <w:i/>
                <w:iCs/>
                <w:color w:val="000000"/>
                <w:lang w:val="en-US"/>
              </w:rPr>
              <w:t>straipsnius</w:t>
            </w:r>
            <w:proofErr w:type="spellEnd"/>
            <w:r w:rsidRPr="00675992">
              <w:rPr>
                <w:rFonts w:ascii="Aptos Narrow" w:eastAsia="Times New Roman" w:hAnsi="Aptos Narrow" w:cs="Times New Roman"/>
                <w:i/>
                <w:iCs/>
                <w:color w:val="000000"/>
                <w:lang w:val="en-US"/>
              </w:rPr>
              <w:t>.</w:t>
            </w:r>
          </w:p>
        </w:tc>
      </w:tr>
      <w:tr w:rsidR="00206204" w:rsidRPr="00DC64BE" w14:paraId="48E71832" w14:textId="77777777" w:rsidTr="00071C85">
        <w:trPr>
          <w:trHeight w:val="290"/>
        </w:trPr>
        <w:tc>
          <w:tcPr>
            <w:tcW w:w="1720" w:type="dxa"/>
            <w:tcBorders>
              <w:top w:val="single" w:sz="4" w:space="0" w:color="auto"/>
              <w:left w:val="single" w:sz="4" w:space="0" w:color="auto"/>
              <w:bottom w:val="single" w:sz="4" w:space="0" w:color="auto"/>
              <w:right w:val="single" w:sz="4" w:space="0" w:color="auto"/>
            </w:tcBorders>
            <w:vAlign w:val="bottom"/>
          </w:tcPr>
          <w:p w14:paraId="49A35496" w14:textId="7B96EEA0" w:rsidR="00206204" w:rsidRPr="00B73223" w:rsidRDefault="00226DB6" w:rsidP="00B73223">
            <w:pPr>
              <w:spacing w:after="0" w:line="240" w:lineRule="auto"/>
              <w:rPr>
                <w:rFonts w:ascii="Aptos Narrow" w:eastAsia="Times New Roman" w:hAnsi="Aptos Narrow" w:cs="Times New Roman"/>
                <w:color w:val="000000"/>
                <w:lang w:val="en-US"/>
              </w:rPr>
            </w:pPr>
            <w:r w:rsidRPr="00226DB6">
              <w:rPr>
                <w:rFonts w:ascii="Aptos Narrow" w:eastAsia="Times New Roman" w:hAnsi="Aptos Narrow" w:cs="Times New Roman"/>
                <w:color w:val="000000"/>
                <w:lang w:val="en-US"/>
              </w:rPr>
              <w:t>CACM</w:t>
            </w:r>
          </w:p>
        </w:tc>
        <w:tc>
          <w:tcPr>
            <w:tcW w:w="6720" w:type="dxa"/>
            <w:tcBorders>
              <w:top w:val="single" w:sz="4" w:space="0" w:color="auto"/>
              <w:left w:val="nil"/>
              <w:bottom w:val="single" w:sz="4" w:space="0" w:color="auto"/>
              <w:right w:val="single" w:sz="4" w:space="0" w:color="auto"/>
            </w:tcBorders>
            <w:vAlign w:val="bottom"/>
          </w:tcPr>
          <w:p w14:paraId="19F0E0A7" w14:textId="4C54142B" w:rsidR="00206204" w:rsidRPr="00206204" w:rsidRDefault="00BB3904" w:rsidP="00A405F5">
            <w:pPr>
              <w:spacing w:after="0" w:line="240" w:lineRule="auto"/>
              <w:rPr>
                <w:rFonts w:ascii="Aptos Narrow" w:eastAsia="Times New Roman" w:hAnsi="Aptos Narrow" w:cs="Times New Roman"/>
                <w:i/>
                <w:iCs/>
                <w:color w:val="000000"/>
                <w:lang w:val="en-US"/>
              </w:rPr>
            </w:pPr>
            <w:r w:rsidRPr="00BB3904">
              <w:rPr>
                <w:rFonts w:ascii="Aptos Narrow" w:eastAsia="Times New Roman" w:hAnsi="Aptos Narrow" w:cs="Times New Roman"/>
                <w:i/>
                <w:iCs/>
                <w:color w:val="000000"/>
                <w:lang w:val="en-US"/>
              </w:rPr>
              <w:t xml:space="preserve">Capacity Allocation and Congestion Management Regulation, </w:t>
            </w:r>
            <w:proofErr w:type="spellStart"/>
            <w:r w:rsidRPr="00BB3904">
              <w:rPr>
                <w:rFonts w:ascii="Aptos Narrow" w:eastAsia="Times New Roman" w:hAnsi="Aptos Narrow" w:cs="Times New Roman"/>
                <w:i/>
                <w:iCs/>
                <w:color w:val="000000"/>
                <w:lang w:val="en-US"/>
              </w:rPr>
              <w:t>privalomas</w:t>
            </w:r>
            <w:proofErr w:type="spellEnd"/>
            <w:r w:rsidRPr="00BB3904">
              <w:rPr>
                <w:rFonts w:ascii="Aptos Narrow" w:eastAsia="Times New Roman" w:hAnsi="Aptos Narrow" w:cs="Times New Roman"/>
                <w:i/>
                <w:iCs/>
                <w:color w:val="000000"/>
                <w:lang w:val="en-US"/>
              </w:rPr>
              <w:t xml:space="preserve"> </w:t>
            </w:r>
            <w:proofErr w:type="spellStart"/>
            <w:r w:rsidRPr="00BB3904">
              <w:rPr>
                <w:rFonts w:ascii="Aptos Narrow" w:eastAsia="Times New Roman" w:hAnsi="Aptos Narrow" w:cs="Times New Roman"/>
                <w:i/>
                <w:iCs/>
                <w:color w:val="000000"/>
                <w:lang w:val="en-US"/>
              </w:rPr>
              <w:t>reglamentas</w:t>
            </w:r>
            <w:proofErr w:type="spellEnd"/>
            <w:r w:rsidRPr="00BB3904">
              <w:rPr>
                <w:rFonts w:ascii="Aptos Narrow" w:eastAsia="Times New Roman" w:hAnsi="Aptos Narrow" w:cs="Times New Roman"/>
                <w:i/>
                <w:iCs/>
                <w:color w:val="000000"/>
                <w:lang w:val="en-US"/>
              </w:rPr>
              <w:t xml:space="preserve"> </w:t>
            </w:r>
            <w:proofErr w:type="spellStart"/>
            <w:r w:rsidRPr="00BB3904">
              <w:rPr>
                <w:rFonts w:ascii="Aptos Narrow" w:eastAsia="Times New Roman" w:hAnsi="Aptos Narrow" w:cs="Times New Roman"/>
                <w:i/>
                <w:iCs/>
                <w:color w:val="000000"/>
                <w:lang w:val="en-US"/>
              </w:rPr>
              <w:t>nustatantis</w:t>
            </w:r>
            <w:proofErr w:type="spellEnd"/>
            <w:r w:rsidRPr="00BB3904">
              <w:rPr>
                <w:rFonts w:ascii="Aptos Narrow" w:eastAsia="Times New Roman" w:hAnsi="Aptos Narrow" w:cs="Times New Roman"/>
                <w:i/>
                <w:iCs/>
                <w:color w:val="000000"/>
                <w:lang w:val="en-US"/>
              </w:rPr>
              <w:t xml:space="preserve"> </w:t>
            </w:r>
            <w:proofErr w:type="spellStart"/>
            <w:r w:rsidRPr="00BB3904">
              <w:rPr>
                <w:rFonts w:ascii="Aptos Narrow" w:eastAsia="Times New Roman" w:hAnsi="Aptos Narrow" w:cs="Times New Roman"/>
                <w:i/>
                <w:iCs/>
                <w:color w:val="000000"/>
                <w:lang w:val="en-US"/>
              </w:rPr>
              <w:t>tarpvalstybinių</w:t>
            </w:r>
            <w:proofErr w:type="spellEnd"/>
            <w:r w:rsidRPr="00BB3904">
              <w:rPr>
                <w:rFonts w:ascii="Aptos Narrow" w:eastAsia="Times New Roman" w:hAnsi="Aptos Narrow" w:cs="Times New Roman"/>
                <w:i/>
                <w:iCs/>
                <w:color w:val="000000"/>
                <w:lang w:val="en-US"/>
              </w:rPr>
              <w:t xml:space="preserve"> </w:t>
            </w:r>
            <w:proofErr w:type="spellStart"/>
            <w:r w:rsidRPr="00BB3904">
              <w:rPr>
                <w:rFonts w:ascii="Aptos Narrow" w:eastAsia="Times New Roman" w:hAnsi="Aptos Narrow" w:cs="Times New Roman"/>
                <w:i/>
                <w:iCs/>
                <w:color w:val="000000"/>
                <w:lang w:val="en-US"/>
              </w:rPr>
              <w:t>pralaidumų</w:t>
            </w:r>
            <w:proofErr w:type="spellEnd"/>
            <w:r w:rsidRPr="00BB3904">
              <w:rPr>
                <w:rFonts w:ascii="Aptos Narrow" w:eastAsia="Times New Roman" w:hAnsi="Aptos Narrow" w:cs="Times New Roman"/>
                <w:i/>
                <w:iCs/>
                <w:color w:val="000000"/>
                <w:lang w:val="en-US"/>
              </w:rPr>
              <w:t xml:space="preserve"> </w:t>
            </w:r>
            <w:proofErr w:type="spellStart"/>
            <w:r w:rsidRPr="00BB3904">
              <w:rPr>
                <w:rFonts w:ascii="Aptos Narrow" w:eastAsia="Times New Roman" w:hAnsi="Aptos Narrow" w:cs="Times New Roman"/>
                <w:i/>
                <w:iCs/>
                <w:color w:val="000000"/>
                <w:lang w:val="en-US"/>
              </w:rPr>
              <w:t>skaičiavimo</w:t>
            </w:r>
            <w:proofErr w:type="spellEnd"/>
            <w:r w:rsidRPr="00BB3904">
              <w:rPr>
                <w:rFonts w:ascii="Aptos Narrow" w:eastAsia="Times New Roman" w:hAnsi="Aptos Narrow" w:cs="Times New Roman"/>
                <w:i/>
                <w:iCs/>
                <w:color w:val="000000"/>
                <w:lang w:val="en-US"/>
              </w:rPr>
              <w:t xml:space="preserve"> </w:t>
            </w:r>
            <w:proofErr w:type="spellStart"/>
            <w:r w:rsidRPr="00BB3904">
              <w:rPr>
                <w:rFonts w:ascii="Aptos Narrow" w:eastAsia="Times New Roman" w:hAnsi="Aptos Narrow" w:cs="Times New Roman"/>
                <w:i/>
                <w:iCs/>
                <w:color w:val="000000"/>
                <w:lang w:val="en-US"/>
              </w:rPr>
              <w:t>ir</w:t>
            </w:r>
            <w:proofErr w:type="spellEnd"/>
            <w:r w:rsidRPr="00BB3904">
              <w:rPr>
                <w:rFonts w:ascii="Aptos Narrow" w:eastAsia="Times New Roman" w:hAnsi="Aptos Narrow" w:cs="Times New Roman"/>
                <w:i/>
                <w:iCs/>
                <w:color w:val="000000"/>
                <w:lang w:val="en-US"/>
              </w:rPr>
              <w:t xml:space="preserve"> </w:t>
            </w:r>
            <w:proofErr w:type="spellStart"/>
            <w:r w:rsidRPr="00BB3904">
              <w:rPr>
                <w:rFonts w:ascii="Aptos Narrow" w:eastAsia="Times New Roman" w:hAnsi="Aptos Narrow" w:cs="Times New Roman"/>
                <w:i/>
                <w:iCs/>
                <w:color w:val="000000"/>
                <w:lang w:val="en-US"/>
              </w:rPr>
              <w:t>rinkos</w:t>
            </w:r>
            <w:proofErr w:type="spellEnd"/>
            <w:r w:rsidRPr="00BB3904">
              <w:rPr>
                <w:rFonts w:ascii="Aptos Narrow" w:eastAsia="Times New Roman" w:hAnsi="Aptos Narrow" w:cs="Times New Roman"/>
                <w:i/>
                <w:iCs/>
                <w:color w:val="000000"/>
                <w:lang w:val="en-US"/>
              </w:rPr>
              <w:t xml:space="preserve"> </w:t>
            </w:r>
            <w:proofErr w:type="spellStart"/>
            <w:r w:rsidRPr="00BB3904">
              <w:rPr>
                <w:rFonts w:ascii="Aptos Narrow" w:eastAsia="Times New Roman" w:hAnsi="Aptos Narrow" w:cs="Times New Roman"/>
                <w:i/>
                <w:iCs/>
                <w:color w:val="000000"/>
                <w:lang w:val="en-US"/>
              </w:rPr>
              <w:t>mechanizmų</w:t>
            </w:r>
            <w:proofErr w:type="spellEnd"/>
            <w:r w:rsidRPr="00BB3904">
              <w:rPr>
                <w:rFonts w:ascii="Aptos Narrow" w:eastAsia="Times New Roman" w:hAnsi="Aptos Narrow" w:cs="Times New Roman"/>
                <w:i/>
                <w:iCs/>
                <w:color w:val="000000"/>
                <w:lang w:val="en-US"/>
              </w:rPr>
              <w:t xml:space="preserve"> </w:t>
            </w:r>
            <w:proofErr w:type="spellStart"/>
            <w:r w:rsidRPr="00BB3904">
              <w:rPr>
                <w:rFonts w:ascii="Aptos Narrow" w:eastAsia="Times New Roman" w:hAnsi="Aptos Narrow" w:cs="Times New Roman"/>
                <w:i/>
                <w:iCs/>
                <w:color w:val="000000"/>
                <w:lang w:val="en-US"/>
              </w:rPr>
              <w:t>taisykles</w:t>
            </w:r>
            <w:proofErr w:type="spellEnd"/>
            <w:r w:rsidRPr="00BB3904">
              <w:rPr>
                <w:rFonts w:ascii="Aptos Narrow" w:eastAsia="Times New Roman" w:hAnsi="Aptos Narrow" w:cs="Times New Roman"/>
                <w:i/>
                <w:iCs/>
                <w:color w:val="000000"/>
                <w:lang w:val="en-US"/>
              </w:rPr>
              <w:t>.</w:t>
            </w:r>
          </w:p>
        </w:tc>
      </w:tr>
    </w:tbl>
    <w:p w14:paraId="36E486EE" w14:textId="77777777" w:rsidR="004F7E5D" w:rsidRDefault="004F7E5D" w:rsidP="004F7E5D">
      <w:pPr>
        <w:rPr>
          <w:rFonts w:ascii="Arial" w:hAnsi="Arial" w:cs="Arial"/>
          <w:sz w:val="18"/>
          <w:szCs w:val="18"/>
        </w:rPr>
      </w:pPr>
    </w:p>
    <w:p w14:paraId="78191B38" w14:textId="77777777" w:rsidR="004F7E5D" w:rsidRDefault="004F7E5D" w:rsidP="004F7E5D">
      <w:pPr>
        <w:rPr>
          <w:rFonts w:ascii="Arial" w:hAnsi="Arial" w:cs="Arial"/>
          <w:sz w:val="18"/>
          <w:szCs w:val="18"/>
        </w:rPr>
      </w:pPr>
    </w:p>
    <w:p w14:paraId="76362D79" w14:textId="77777777" w:rsidR="004F7E5D" w:rsidRDefault="004F7E5D" w:rsidP="004F7E5D">
      <w:pPr>
        <w:rPr>
          <w:rFonts w:ascii="Arial" w:hAnsi="Arial" w:cs="Arial"/>
          <w:sz w:val="18"/>
          <w:szCs w:val="18"/>
        </w:rPr>
      </w:pPr>
    </w:p>
    <w:p w14:paraId="177B7E29" w14:textId="77777777" w:rsidR="004F7E5D" w:rsidRDefault="004F7E5D" w:rsidP="004F7E5D">
      <w:pPr>
        <w:rPr>
          <w:rFonts w:ascii="Arial" w:hAnsi="Arial" w:cs="Arial"/>
          <w:sz w:val="18"/>
          <w:szCs w:val="18"/>
        </w:rPr>
      </w:pPr>
    </w:p>
    <w:p w14:paraId="3EA6A65A" w14:textId="77777777" w:rsidR="004F7E5D" w:rsidRDefault="004F7E5D" w:rsidP="004F7E5D">
      <w:pPr>
        <w:rPr>
          <w:rFonts w:ascii="Arial" w:hAnsi="Arial" w:cs="Arial"/>
          <w:sz w:val="18"/>
          <w:szCs w:val="18"/>
        </w:rPr>
      </w:pPr>
    </w:p>
    <w:p w14:paraId="1A489CF8" w14:textId="77777777" w:rsidR="004F7E5D" w:rsidRDefault="004F7E5D" w:rsidP="004F7E5D">
      <w:pPr>
        <w:rPr>
          <w:rFonts w:ascii="Arial" w:hAnsi="Arial" w:cs="Arial"/>
          <w:sz w:val="18"/>
          <w:szCs w:val="18"/>
        </w:rPr>
      </w:pPr>
    </w:p>
    <w:p w14:paraId="6EBA9A80" w14:textId="77777777" w:rsidR="004F7E5D" w:rsidRPr="007F406E" w:rsidRDefault="004F7E5D" w:rsidP="004F7E5D">
      <w:pPr>
        <w:rPr>
          <w:b/>
        </w:rPr>
      </w:pPr>
    </w:p>
    <w:p w14:paraId="53E7ACC3" w14:textId="77777777" w:rsidR="007E4F75" w:rsidRDefault="007E4F75" w:rsidP="00481BBD">
      <w:pPr>
        <w:pStyle w:val="Heading1"/>
        <w:numPr>
          <w:ilvl w:val="0"/>
          <w:numId w:val="2"/>
        </w:numPr>
        <w:sectPr w:rsidR="007E4F75" w:rsidSect="00213ABD">
          <w:headerReference w:type="default" r:id="rId11"/>
          <w:footerReference w:type="default" r:id="rId12"/>
          <w:headerReference w:type="first" r:id="rId13"/>
          <w:footerReference w:type="first" r:id="rId14"/>
          <w:pgSz w:w="11906" w:h="16838"/>
          <w:pgMar w:top="1134" w:right="567" w:bottom="1134" w:left="1701" w:header="454" w:footer="567" w:gutter="0"/>
          <w:cols w:space="1296"/>
          <w:titlePg/>
          <w:docGrid w:linePitch="360"/>
        </w:sectPr>
      </w:pPr>
    </w:p>
    <w:p w14:paraId="07C61A7D" w14:textId="77777777" w:rsidR="004F7E5D" w:rsidRDefault="004F7E5D" w:rsidP="00481BBD">
      <w:pPr>
        <w:pStyle w:val="Heading1"/>
        <w:numPr>
          <w:ilvl w:val="0"/>
          <w:numId w:val="2"/>
        </w:numPr>
      </w:pPr>
      <w:r>
        <w:lastRenderedPageBreak/>
        <w:t>Pirkimo objektas</w:t>
      </w:r>
    </w:p>
    <w:p w14:paraId="55F2D5CC" w14:textId="77777777" w:rsidR="004F7E5D" w:rsidRPr="00353491" w:rsidRDefault="004F7E5D" w:rsidP="00481BBD">
      <w:pPr>
        <w:pStyle w:val="ListParagraph"/>
        <w:numPr>
          <w:ilvl w:val="1"/>
          <w:numId w:val="2"/>
        </w:numPr>
        <w:rPr>
          <w:rFonts w:ascii="Arial" w:hAnsi="Arial" w:cs="Arial"/>
          <w:sz w:val="18"/>
          <w:szCs w:val="18"/>
        </w:rPr>
      </w:pPr>
      <w:bookmarkStart w:id="0" w:name="_Ref219968747"/>
      <w:r w:rsidRPr="00353491">
        <w:rPr>
          <w:rFonts w:ascii="Arial" w:hAnsi="Arial" w:cs="Arial"/>
          <w:sz w:val="18"/>
          <w:szCs w:val="18"/>
        </w:rPr>
        <w:t>Operatyvinio planavimo IT sprendimų analizės ir galimybių studija</w:t>
      </w:r>
      <w:bookmarkEnd w:id="0"/>
    </w:p>
    <w:p w14:paraId="23CE2147" w14:textId="7D8EDA4A" w:rsidR="006A0A84" w:rsidRPr="00353491" w:rsidRDefault="006A0A84" w:rsidP="00481BBD">
      <w:pPr>
        <w:pStyle w:val="ListParagraph"/>
        <w:numPr>
          <w:ilvl w:val="1"/>
          <w:numId w:val="2"/>
        </w:numPr>
        <w:rPr>
          <w:rFonts w:ascii="Arial" w:hAnsi="Arial" w:cs="Arial"/>
          <w:sz w:val="18"/>
          <w:szCs w:val="18"/>
        </w:rPr>
      </w:pPr>
      <w:bookmarkStart w:id="1" w:name="_Ref219968719"/>
      <w:r w:rsidRPr="00353491">
        <w:rPr>
          <w:rFonts w:ascii="Arial" w:hAnsi="Arial" w:cs="Arial"/>
          <w:sz w:val="18"/>
          <w:szCs w:val="18"/>
        </w:rPr>
        <w:t>Techninės specifikacijos rengimas</w:t>
      </w:r>
      <w:bookmarkEnd w:id="1"/>
    </w:p>
    <w:p w14:paraId="6000C946" w14:textId="620E22C6" w:rsidR="004F7E5D" w:rsidRPr="00E7066E" w:rsidRDefault="004F7E5D" w:rsidP="00481BBD">
      <w:pPr>
        <w:pStyle w:val="ListParagraph"/>
        <w:numPr>
          <w:ilvl w:val="1"/>
          <w:numId w:val="2"/>
        </w:numPr>
      </w:pPr>
      <w:bookmarkStart w:id="2" w:name="_Ref219966974"/>
      <w:r w:rsidRPr="00353491">
        <w:rPr>
          <w:rFonts w:ascii="Arial" w:hAnsi="Arial" w:cs="Arial"/>
          <w:sz w:val="18"/>
          <w:szCs w:val="18"/>
        </w:rPr>
        <w:t>Papildomos konsultacinės valandos (</w:t>
      </w:r>
      <w:r w:rsidR="00A13128">
        <w:rPr>
          <w:rFonts w:ascii="Arial" w:hAnsi="Arial" w:cs="Arial"/>
          <w:sz w:val="18"/>
          <w:szCs w:val="18"/>
        </w:rPr>
        <w:t xml:space="preserve">iki </w:t>
      </w:r>
      <w:r w:rsidRPr="00353491">
        <w:rPr>
          <w:rFonts w:ascii="Arial" w:hAnsi="Arial" w:cs="Arial"/>
          <w:sz w:val="18"/>
          <w:szCs w:val="18"/>
        </w:rPr>
        <w:t>100 val.)</w:t>
      </w:r>
      <w:bookmarkEnd w:id="2"/>
    </w:p>
    <w:p w14:paraId="19367E4A" w14:textId="77777777" w:rsidR="004F7E5D" w:rsidRDefault="004F7E5D" w:rsidP="00481BBD">
      <w:pPr>
        <w:pStyle w:val="Heading1"/>
        <w:numPr>
          <w:ilvl w:val="0"/>
          <w:numId w:val="2"/>
        </w:numPr>
      </w:pPr>
      <w:r>
        <w:t>Paslaugų tiekimo tvarka</w:t>
      </w:r>
    </w:p>
    <w:p w14:paraId="5A979A06" w14:textId="535901DC" w:rsidR="004F7E5D" w:rsidRPr="005B7D6A" w:rsidRDefault="004F7E5D" w:rsidP="00481BBD">
      <w:pPr>
        <w:pStyle w:val="ListParagraph"/>
        <w:numPr>
          <w:ilvl w:val="1"/>
          <w:numId w:val="2"/>
        </w:numPr>
        <w:spacing w:line="276" w:lineRule="auto"/>
        <w:jc w:val="both"/>
        <w:rPr>
          <w:rFonts w:ascii="Arial" w:hAnsi="Arial" w:cs="Arial"/>
          <w:sz w:val="18"/>
          <w:szCs w:val="18"/>
        </w:rPr>
      </w:pPr>
      <w:r w:rsidRPr="005B7D6A">
        <w:rPr>
          <w:rFonts w:ascii="Arial" w:hAnsi="Arial" w:cs="Arial"/>
          <w:sz w:val="18"/>
          <w:szCs w:val="18"/>
        </w:rPr>
        <w:t xml:space="preserve">Paslaugos turi būti teikiamos Vilniuje, perkančiosios organizacijos būstinėje (Karlo Gustavo Emilio </w:t>
      </w:r>
      <w:proofErr w:type="spellStart"/>
      <w:r w:rsidRPr="005B7D6A">
        <w:rPr>
          <w:rFonts w:ascii="Arial" w:hAnsi="Arial" w:cs="Arial"/>
          <w:sz w:val="18"/>
          <w:szCs w:val="18"/>
        </w:rPr>
        <w:t>Man</w:t>
      </w:r>
      <w:r w:rsidR="00A13128">
        <w:rPr>
          <w:rFonts w:ascii="Arial" w:hAnsi="Arial" w:cs="Arial"/>
          <w:sz w:val="18"/>
          <w:szCs w:val="18"/>
        </w:rPr>
        <w:t>n</w:t>
      </w:r>
      <w:r w:rsidRPr="005B7D6A">
        <w:rPr>
          <w:rFonts w:ascii="Arial" w:hAnsi="Arial" w:cs="Arial"/>
          <w:sz w:val="18"/>
          <w:szCs w:val="18"/>
        </w:rPr>
        <w:t>erheimo</w:t>
      </w:r>
      <w:proofErr w:type="spellEnd"/>
      <w:r w:rsidRPr="005B7D6A">
        <w:rPr>
          <w:rFonts w:ascii="Arial" w:hAnsi="Arial" w:cs="Arial"/>
          <w:sz w:val="18"/>
          <w:szCs w:val="18"/>
        </w:rPr>
        <w:t xml:space="preserve"> g. 8), nebent pateiktoje konkrečioje užduotyje bus numatytas paslaugų teikimas Paslaugų teikėjo patalpose ar kitose patalpose; arba paslaugos teikiamos nuotoliniu būdu, vadovaujantis Perkančiosios organizacijos patvirtinta darbų organizavimo tvarka.</w:t>
      </w:r>
    </w:p>
    <w:p w14:paraId="04FCBA6A" w14:textId="77777777" w:rsidR="004F7E5D" w:rsidRPr="00353491" w:rsidRDefault="004F7E5D" w:rsidP="00481BBD">
      <w:pPr>
        <w:pStyle w:val="ListParagraph"/>
        <w:numPr>
          <w:ilvl w:val="1"/>
          <w:numId w:val="2"/>
        </w:numPr>
        <w:spacing w:line="276" w:lineRule="auto"/>
        <w:jc w:val="both"/>
        <w:rPr>
          <w:rFonts w:ascii="Arial" w:hAnsi="Arial" w:cs="Arial"/>
          <w:sz w:val="18"/>
          <w:szCs w:val="18"/>
        </w:rPr>
      </w:pPr>
      <w:r w:rsidRPr="00353491">
        <w:rPr>
          <w:rFonts w:ascii="Arial" w:hAnsi="Arial" w:cs="Arial"/>
          <w:sz w:val="18"/>
          <w:szCs w:val="18"/>
        </w:rPr>
        <w:t xml:space="preserve">Paslaugų teikimo terminas 36 mėnesiai.  </w:t>
      </w:r>
    </w:p>
    <w:p w14:paraId="60DA247B" w14:textId="77777777" w:rsidR="002A0536" w:rsidRPr="00353491" w:rsidRDefault="002A0536" w:rsidP="002A0536">
      <w:pPr>
        <w:pStyle w:val="ListParagraph"/>
        <w:spacing w:line="276" w:lineRule="auto"/>
        <w:jc w:val="both"/>
        <w:rPr>
          <w:rFonts w:ascii="Arial" w:hAnsi="Arial" w:cs="Arial"/>
          <w:sz w:val="18"/>
          <w:szCs w:val="18"/>
        </w:rPr>
      </w:pPr>
    </w:p>
    <w:p w14:paraId="1C18F7BD" w14:textId="473F7C57" w:rsidR="00DB0E66" w:rsidRPr="00DB0E66" w:rsidRDefault="00DB0E66" w:rsidP="00481BBD">
      <w:pPr>
        <w:pStyle w:val="ListParagraph"/>
        <w:numPr>
          <w:ilvl w:val="0"/>
          <w:numId w:val="2"/>
        </w:numPr>
        <w:spacing w:line="276" w:lineRule="auto"/>
        <w:jc w:val="both"/>
        <w:rPr>
          <w:rFonts w:asciiTheme="majorHAnsi" w:eastAsiaTheme="majorEastAsia" w:hAnsiTheme="majorHAnsi" w:cstheme="majorBidi"/>
          <w:color w:val="2F5496" w:themeColor="accent1" w:themeShade="BF"/>
          <w:sz w:val="32"/>
          <w:szCs w:val="32"/>
        </w:rPr>
      </w:pPr>
      <w:r w:rsidRPr="00DB0E66">
        <w:rPr>
          <w:rFonts w:asciiTheme="majorHAnsi" w:eastAsiaTheme="majorEastAsia" w:hAnsiTheme="majorHAnsi" w:cstheme="majorBidi"/>
          <w:color w:val="2F5496" w:themeColor="accent1" w:themeShade="BF"/>
          <w:sz w:val="32"/>
          <w:szCs w:val="32"/>
        </w:rPr>
        <w:t>Paslaugos apimtis ir kainodaros modelis</w:t>
      </w:r>
    </w:p>
    <w:p w14:paraId="01015C34" w14:textId="71180712" w:rsidR="00DB0E66" w:rsidRPr="00DB0E66" w:rsidRDefault="00DB0E66" w:rsidP="00481BBD">
      <w:pPr>
        <w:pStyle w:val="ListParagraph"/>
        <w:numPr>
          <w:ilvl w:val="1"/>
          <w:numId w:val="2"/>
        </w:numPr>
        <w:spacing w:line="276" w:lineRule="auto"/>
        <w:jc w:val="both"/>
        <w:rPr>
          <w:rFonts w:ascii="Arial" w:hAnsi="Arial" w:cs="Arial"/>
          <w:sz w:val="18"/>
          <w:szCs w:val="18"/>
        </w:rPr>
      </w:pPr>
      <w:r w:rsidRPr="00DB0E66">
        <w:rPr>
          <w:rFonts w:ascii="Arial" w:hAnsi="Arial" w:cs="Arial"/>
          <w:sz w:val="18"/>
          <w:szCs w:val="18"/>
        </w:rPr>
        <w:t>Pirkimo objektas susideda iš trijų atskirų paslaugos dalių, kurioms taikomi skirtingi kainodaros ir įsigijimo principai:</w:t>
      </w:r>
    </w:p>
    <w:p w14:paraId="618BCA89" w14:textId="77777777" w:rsidR="00B74B33" w:rsidRPr="00B74B33" w:rsidRDefault="00DB0E66" w:rsidP="00481BBD">
      <w:pPr>
        <w:pStyle w:val="ListParagraph"/>
        <w:numPr>
          <w:ilvl w:val="0"/>
          <w:numId w:val="9"/>
        </w:numPr>
        <w:spacing w:line="276" w:lineRule="auto"/>
        <w:jc w:val="both"/>
        <w:rPr>
          <w:rFonts w:ascii="Arial" w:hAnsi="Arial" w:cs="Arial"/>
          <w:sz w:val="18"/>
          <w:szCs w:val="18"/>
        </w:rPr>
      </w:pPr>
      <w:r w:rsidRPr="00B74B33">
        <w:rPr>
          <w:rFonts w:ascii="Arial" w:hAnsi="Arial" w:cs="Arial"/>
          <w:sz w:val="18"/>
          <w:szCs w:val="18"/>
        </w:rPr>
        <w:t>Operatyvinio planavimo procesų optimizavimo studija;</w:t>
      </w:r>
    </w:p>
    <w:p w14:paraId="3C7F8B98" w14:textId="665C14B8" w:rsidR="00B74B33" w:rsidRPr="00B74B33" w:rsidRDefault="00DB0E66" w:rsidP="00481BBD">
      <w:pPr>
        <w:pStyle w:val="ListParagraph"/>
        <w:numPr>
          <w:ilvl w:val="0"/>
          <w:numId w:val="9"/>
        </w:numPr>
        <w:spacing w:line="276" w:lineRule="auto"/>
        <w:jc w:val="both"/>
        <w:rPr>
          <w:rFonts w:ascii="Arial" w:hAnsi="Arial" w:cs="Arial"/>
          <w:sz w:val="18"/>
          <w:szCs w:val="18"/>
        </w:rPr>
      </w:pPr>
      <w:r w:rsidRPr="301CF8BC">
        <w:rPr>
          <w:rFonts w:ascii="Arial" w:hAnsi="Arial" w:cs="Arial"/>
          <w:sz w:val="18"/>
          <w:szCs w:val="18"/>
        </w:rPr>
        <w:t>Techninės specifikacijos</w:t>
      </w:r>
      <w:r w:rsidR="3165B0F3" w:rsidRPr="301CF8BC">
        <w:rPr>
          <w:rFonts w:ascii="Arial" w:hAnsi="Arial" w:cs="Arial"/>
          <w:sz w:val="18"/>
          <w:szCs w:val="18"/>
        </w:rPr>
        <w:t xml:space="preserve"> </w:t>
      </w:r>
      <w:r w:rsidRPr="301CF8BC">
        <w:rPr>
          <w:rFonts w:ascii="Arial" w:hAnsi="Arial" w:cs="Arial"/>
          <w:sz w:val="18"/>
          <w:szCs w:val="18"/>
        </w:rPr>
        <w:t>pirkimui rengimas;</w:t>
      </w:r>
    </w:p>
    <w:p w14:paraId="1E22C2B6" w14:textId="4EB27477" w:rsidR="00B74B33" w:rsidRPr="00B74B33" w:rsidRDefault="00DB0E66" w:rsidP="00481BBD">
      <w:pPr>
        <w:pStyle w:val="ListParagraph"/>
        <w:numPr>
          <w:ilvl w:val="0"/>
          <w:numId w:val="9"/>
        </w:numPr>
        <w:spacing w:line="276" w:lineRule="auto"/>
        <w:jc w:val="both"/>
        <w:rPr>
          <w:rFonts w:ascii="Arial" w:hAnsi="Arial" w:cs="Arial"/>
          <w:sz w:val="18"/>
          <w:szCs w:val="18"/>
        </w:rPr>
      </w:pPr>
      <w:r w:rsidRPr="00B74B33">
        <w:rPr>
          <w:rFonts w:ascii="Arial" w:hAnsi="Arial" w:cs="Arial"/>
          <w:sz w:val="18"/>
          <w:szCs w:val="18"/>
        </w:rPr>
        <w:t xml:space="preserve"> Papildomos konsultacinės valandos.</w:t>
      </w:r>
    </w:p>
    <w:p w14:paraId="3559C840" w14:textId="77777777" w:rsidR="00DB0E66" w:rsidRPr="00DB0E66" w:rsidRDefault="00DB0E66" w:rsidP="00481BBD">
      <w:pPr>
        <w:pStyle w:val="ListParagraph"/>
        <w:numPr>
          <w:ilvl w:val="1"/>
          <w:numId w:val="2"/>
        </w:numPr>
        <w:spacing w:line="276" w:lineRule="auto"/>
        <w:jc w:val="both"/>
        <w:rPr>
          <w:rFonts w:ascii="Arial" w:hAnsi="Arial" w:cs="Arial"/>
          <w:sz w:val="18"/>
          <w:szCs w:val="18"/>
        </w:rPr>
      </w:pPr>
      <w:r w:rsidRPr="00DB0E66">
        <w:rPr>
          <w:rFonts w:ascii="Arial" w:hAnsi="Arial" w:cs="Arial"/>
          <w:sz w:val="18"/>
          <w:szCs w:val="18"/>
        </w:rPr>
        <w:t xml:space="preserve">Operatyvinio planavimo procesų optimizavimo studija (1.1 punktas) perkama taikant fiksuotos kainos (angl. </w:t>
      </w:r>
      <w:proofErr w:type="spellStart"/>
      <w:r w:rsidRPr="00DB0E66">
        <w:rPr>
          <w:rFonts w:ascii="Arial" w:hAnsi="Arial" w:cs="Arial"/>
          <w:sz w:val="18"/>
          <w:szCs w:val="18"/>
        </w:rPr>
        <w:t>fix</w:t>
      </w:r>
      <w:proofErr w:type="spellEnd"/>
      <w:r w:rsidRPr="00DB0E66">
        <w:rPr>
          <w:rFonts w:ascii="Arial" w:hAnsi="Arial" w:cs="Arial"/>
          <w:sz w:val="18"/>
          <w:szCs w:val="18"/>
        </w:rPr>
        <w:t xml:space="preserve"> </w:t>
      </w:r>
      <w:proofErr w:type="spellStart"/>
      <w:r w:rsidRPr="00DB0E66">
        <w:rPr>
          <w:rFonts w:ascii="Arial" w:hAnsi="Arial" w:cs="Arial"/>
          <w:sz w:val="18"/>
          <w:szCs w:val="18"/>
        </w:rPr>
        <w:t>price</w:t>
      </w:r>
      <w:proofErr w:type="spellEnd"/>
      <w:r w:rsidRPr="00DB0E66">
        <w:rPr>
          <w:rFonts w:ascii="Arial" w:hAnsi="Arial" w:cs="Arial"/>
          <w:sz w:val="18"/>
          <w:szCs w:val="18"/>
        </w:rPr>
        <w:t>) principą. Tiekėjas pasiūlyme turi nurodyti vieną bendrą kainą už visą studiją, apimančią visus Techninėje specifikacijoje nurodytus darbus, analizes, dokumentų parengimą ir jų suderinimą su Užsakovu.</w:t>
      </w:r>
    </w:p>
    <w:p w14:paraId="66752B7B" w14:textId="4689AF9F" w:rsidR="00DB0E66" w:rsidRDefault="00DB0E66" w:rsidP="00481BBD">
      <w:pPr>
        <w:pStyle w:val="ListParagraph"/>
        <w:numPr>
          <w:ilvl w:val="1"/>
          <w:numId w:val="2"/>
        </w:numPr>
        <w:spacing w:line="276" w:lineRule="auto"/>
        <w:jc w:val="both"/>
        <w:rPr>
          <w:rFonts w:ascii="Arial" w:hAnsi="Arial" w:cs="Arial"/>
          <w:sz w:val="18"/>
          <w:szCs w:val="18"/>
        </w:rPr>
      </w:pPr>
      <w:r w:rsidRPr="00DB0E66">
        <w:rPr>
          <w:rFonts w:ascii="Arial" w:hAnsi="Arial" w:cs="Arial"/>
          <w:sz w:val="18"/>
          <w:szCs w:val="18"/>
        </w:rPr>
        <w:t xml:space="preserve">Techninės specifikacijos pirkimui rengimas (1.2 ir </w:t>
      </w:r>
      <w:r w:rsidR="00563D00">
        <w:rPr>
          <w:rFonts w:ascii="Arial" w:hAnsi="Arial" w:cs="Arial"/>
          <w:sz w:val="18"/>
          <w:szCs w:val="18"/>
        </w:rPr>
        <w:t>6</w:t>
      </w:r>
      <w:r w:rsidRPr="00DB0E66">
        <w:rPr>
          <w:rFonts w:ascii="Arial" w:hAnsi="Arial" w:cs="Arial"/>
          <w:sz w:val="18"/>
          <w:szCs w:val="18"/>
        </w:rPr>
        <w:t xml:space="preserve"> punktai) taip pat perkamas taikant fiksuotos kainos (angl. </w:t>
      </w:r>
      <w:proofErr w:type="spellStart"/>
      <w:r w:rsidRPr="00DB0E66">
        <w:rPr>
          <w:rFonts w:ascii="Arial" w:hAnsi="Arial" w:cs="Arial"/>
          <w:sz w:val="18"/>
          <w:szCs w:val="18"/>
        </w:rPr>
        <w:t>fix</w:t>
      </w:r>
      <w:proofErr w:type="spellEnd"/>
      <w:r w:rsidRPr="00DB0E66">
        <w:rPr>
          <w:rFonts w:ascii="Arial" w:hAnsi="Arial" w:cs="Arial"/>
          <w:sz w:val="18"/>
          <w:szCs w:val="18"/>
        </w:rPr>
        <w:t xml:space="preserve"> </w:t>
      </w:r>
      <w:proofErr w:type="spellStart"/>
      <w:r w:rsidRPr="00DB0E66">
        <w:rPr>
          <w:rFonts w:ascii="Arial" w:hAnsi="Arial" w:cs="Arial"/>
          <w:sz w:val="18"/>
          <w:szCs w:val="18"/>
        </w:rPr>
        <w:t>price</w:t>
      </w:r>
      <w:proofErr w:type="spellEnd"/>
      <w:r w:rsidRPr="00DB0E66">
        <w:rPr>
          <w:rFonts w:ascii="Arial" w:hAnsi="Arial" w:cs="Arial"/>
          <w:sz w:val="18"/>
          <w:szCs w:val="18"/>
        </w:rPr>
        <w:t>) principą, tačiau šis paslaugos elementas yra laikomas neprivalomu ir vykdomas tik tuo atveju, jeigu pagal pateiktas studijos rekomendacijas pasirenkamas sprendimas, kuriam reikalingas tolimesnis pirkimo vykdymas. Jeigu tokio sprendimo nepasirenkama, ši paslaugos dalis nėra perkama ir neapmokama.</w:t>
      </w:r>
    </w:p>
    <w:p w14:paraId="18AB13BC" w14:textId="66F00AC6" w:rsidR="00DB0E66" w:rsidRDefault="00DB0E66" w:rsidP="00481BBD">
      <w:pPr>
        <w:pStyle w:val="ListParagraph"/>
        <w:numPr>
          <w:ilvl w:val="1"/>
          <w:numId w:val="2"/>
        </w:numPr>
        <w:spacing w:line="276" w:lineRule="auto"/>
        <w:jc w:val="both"/>
        <w:rPr>
          <w:rFonts w:ascii="Arial" w:hAnsi="Arial" w:cs="Arial"/>
          <w:sz w:val="18"/>
          <w:szCs w:val="18"/>
        </w:rPr>
      </w:pPr>
      <w:r w:rsidRPr="00DB0E66">
        <w:rPr>
          <w:rFonts w:ascii="Arial" w:hAnsi="Arial" w:cs="Arial"/>
          <w:sz w:val="18"/>
          <w:szCs w:val="18"/>
        </w:rPr>
        <w:t xml:space="preserve">Papildomos konsultacinės valandos (1.3 ir </w:t>
      </w:r>
      <w:r w:rsidR="00563D00">
        <w:rPr>
          <w:rFonts w:ascii="Arial" w:hAnsi="Arial" w:cs="Arial"/>
          <w:sz w:val="18"/>
          <w:szCs w:val="18"/>
        </w:rPr>
        <w:t>7</w:t>
      </w:r>
      <w:r w:rsidRPr="00DB0E66">
        <w:rPr>
          <w:rFonts w:ascii="Arial" w:hAnsi="Arial" w:cs="Arial"/>
          <w:sz w:val="18"/>
          <w:szCs w:val="18"/>
        </w:rPr>
        <w:t xml:space="preserve"> skyrius) perkamos taikant fiksuoto valandinio įkainio principą. Tiekėjas pasiūlyme turi nurodyti vienos konsultacinės valandos įkainį.</w:t>
      </w:r>
    </w:p>
    <w:p w14:paraId="76C88141" w14:textId="0B7095D7" w:rsidR="002A0536" w:rsidRPr="00DB0E66" w:rsidRDefault="00DB0E66" w:rsidP="00481BBD">
      <w:pPr>
        <w:pStyle w:val="ListParagraph"/>
        <w:numPr>
          <w:ilvl w:val="1"/>
          <w:numId w:val="2"/>
        </w:numPr>
        <w:spacing w:line="276" w:lineRule="auto"/>
        <w:jc w:val="both"/>
        <w:rPr>
          <w:rFonts w:ascii="Arial" w:hAnsi="Arial" w:cs="Arial"/>
          <w:sz w:val="18"/>
          <w:szCs w:val="18"/>
        </w:rPr>
      </w:pPr>
      <w:r w:rsidRPr="00DB0E66">
        <w:rPr>
          <w:rFonts w:ascii="Arial" w:hAnsi="Arial" w:cs="Arial"/>
          <w:sz w:val="18"/>
          <w:szCs w:val="18"/>
        </w:rPr>
        <w:t>Užsakovas neįsipareigoja įsigyti jokio minimalaus papildomų konsultacinių valandų kiekio ir apmoka tik už faktiškai Užsakovo užsakytas ir Rangovo suteiktas konsultacines valandas.</w:t>
      </w:r>
    </w:p>
    <w:p w14:paraId="6E882D00" w14:textId="77777777" w:rsidR="004F7E5D" w:rsidRPr="00FF5F09" w:rsidRDefault="004F7E5D" w:rsidP="00481BBD">
      <w:pPr>
        <w:pStyle w:val="Heading1"/>
        <w:numPr>
          <w:ilvl w:val="0"/>
          <w:numId w:val="2"/>
        </w:numPr>
      </w:pPr>
      <w:r w:rsidRPr="00FF5F09">
        <w:t>Esamos situacijos aprašymas</w:t>
      </w:r>
    </w:p>
    <w:p w14:paraId="7933578D" w14:textId="77777777" w:rsidR="004F7E5D" w:rsidRPr="00FF5F09" w:rsidRDefault="004F7E5D" w:rsidP="004F7E5D">
      <w:pPr>
        <w:pStyle w:val="ListParagraph"/>
        <w:spacing w:before="120"/>
        <w:ind w:left="405"/>
        <w:jc w:val="both"/>
        <w:rPr>
          <w:rFonts w:ascii="Arial" w:eastAsiaTheme="minorHAnsi" w:hAnsi="Arial" w:cs="Arial"/>
          <w:sz w:val="18"/>
          <w:szCs w:val="18"/>
        </w:rPr>
      </w:pPr>
    </w:p>
    <w:p w14:paraId="41B2B47C" w14:textId="454C2DB8" w:rsidR="004F7E5D" w:rsidRDefault="004F7E5D" w:rsidP="00481BBD">
      <w:pPr>
        <w:pStyle w:val="ListParagraph"/>
        <w:numPr>
          <w:ilvl w:val="1"/>
          <w:numId w:val="2"/>
        </w:numPr>
        <w:tabs>
          <w:tab w:val="left" w:pos="851"/>
          <w:tab w:val="left" w:pos="1843"/>
        </w:tabs>
        <w:rPr>
          <w:rFonts w:ascii="Arial" w:hAnsi="Arial" w:cs="Arial"/>
          <w:sz w:val="18"/>
          <w:szCs w:val="18"/>
        </w:rPr>
      </w:pPr>
      <w:r w:rsidRPr="001A63BC">
        <w:rPr>
          <w:rFonts w:ascii="Arial" w:hAnsi="Arial" w:cs="Arial"/>
          <w:sz w:val="18"/>
          <w:szCs w:val="18"/>
        </w:rPr>
        <w:t>Dėl prisijungimo prie kontinentinės Europos tinklų (toliau E</w:t>
      </w:r>
      <w:r w:rsidR="00E7475B">
        <w:rPr>
          <w:rFonts w:ascii="Arial" w:hAnsi="Arial" w:cs="Arial"/>
          <w:sz w:val="18"/>
          <w:szCs w:val="18"/>
        </w:rPr>
        <w:t>S</w:t>
      </w:r>
      <w:r w:rsidRPr="001A63BC">
        <w:rPr>
          <w:rFonts w:ascii="Arial" w:hAnsi="Arial" w:cs="Arial"/>
          <w:sz w:val="18"/>
          <w:szCs w:val="18"/>
        </w:rPr>
        <w:t xml:space="preserve"> tinklai) ir integracijos su Europinėmis platformomis ir procesais, operatyvinės planavimo veiklos procesų (toliau - Procesai),  apimtis auga.  Siekiant atitikti E</w:t>
      </w:r>
      <w:r w:rsidR="00E7475B">
        <w:rPr>
          <w:rFonts w:ascii="Arial" w:hAnsi="Arial" w:cs="Arial"/>
          <w:sz w:val="18"/>
          <w:szCs w:val="18"/>
        </w:rPr>
        <w:t>S</w:t>
      </w:r>
      <w:r w:rsidRPr="001A63BC">
        <w:rPr>
          <w:rFonts w:ascii="Arial" w:hAnsi="Arial" w:cs="Arial"/>
          <w:sz w:val="18"/>
          <w:szCs w:val="18"/>
        </w:rPr>
        <w:t xml:space="preserve"> teisės aktų reikalavimus ir užtikrinti sklandų operatyvinio planavimo procesą, tuo pat metu vystant naujus veiklos procesus ir naują techninį/IT funkcionalumą, auga poreikis keisti esamą operatyvinio planavimo procesą ir operatyvinio planavimo principus, didinti esamų veiklos procesų efektyvumą bei vystyti naujus Procesus, remiantis geriausiomis Procesų sudarymo praktikomis ir IT Architektūros principais. Šiuo metu šie pokyčiai (procesų ir IT sistemų) įgyvendinami daugiausiai vidiniais resursais, o tai lemia didelį Procesų kiekį, </w:t>
      </w:r>
      <w:r w:rsidR="12C37487" w:rsidRPr="629CDC2E">
        <w:rPr>
          <w:rFonts w:ascii="Arial" w:hAnsi="Arial" w:cs="Arial"/>
          <w:sz w:val="18"/>
          <w:szCs w:val="18"/>
        </w:rPr>
        <w:t xml:space="preserve">mažą </w:t>
      </w:r>
      <w:r w:rsidR="12C37487" w:rsidRPr="67FDF4A7">
        <w:rPr>
          <w:rFonts w:ascii="Arial" w:hAnsi="Arial" w:cs="Arial"/>
          <w:sz w:val="18"/>
          <w:szCs w:val="18"/>
        </w:rPr>
        <w:t>efektyvumą,</w:t>
      </w:r>
      <w:r w:rsidRPr="72896125">
        <w:rPr>
          <w:rFonts w:ascii="Arial" w:hAnsi="Arial" w:cs="Arial"/>
          <w:sz w:val="18"/>
          <w:szCs w:val="18"/>
        </w:rPr>
        <w:t xml:space="preserve"> </w:t>
      </w:r>
      <w:r w:rsidRPr="001A63BC">
        <w:rPr>
          <w:rFonts w:ascii="Arial" w:hAnsi="Arial" w:cs="Arial"/>
          <w:sz w:val="18"/>
          <w:szCs w:val="18"/>
        </w:rPr>
        <w:t xml:space="preserve">nestabilumą ir kokybės trūkumą. </w:t>
      </w:r>
      <w:r w:rsidR="3E1BAEF8" w:rsidRPr="16CB7F02">
        <w:rPr>
          <w:rFonts w:ascii="Arial" w:hAnsi="Arial" w:cs="Arial"/>
          <w:sz w:val="18"/>
          <w:szCs w:val="18"/>
        </w:rPr>
        <w:t xml:space="preserve">Operatyvinio planavimo procesai išpildyti </w:t>
      </w:r>
      <w:r w:rsidR="1B6490F1" w:rsidRPr="16CB7F02">
        <w:rPr>
          <w:rFonts w:ascii="Arial" w:hAnsi="Arial" w:cs="Arial"/>
          <w:sz w:val="18"/>
          <w:szCs w:val="18"/>
        </w:rPr>
        <w:t xml:space="preserve">su </w:t>
      </w:r>
      <w:proofErr w:type="spellStart"/>
      <w:r w:rsidR="3E1BAEF8" w:rsidRPr="16CB7F02">
        <w:rPr>
          <w:rFonts w:ascii="Arial" w:hAnsi="Arial" w:cs="Arial"/>
          <w:sz w:val="18"/>
          <w:szCs w:val="18"/>
        </w:rPr>
        <w:t>Python</w:t>
      </w:r>
      <w:proofErr w:type="spellEnd"/>
      <w:r w:rsidR="3E1BAEF8" w:rsidRPr="16CB7F02">
        <w:rPr>
          <w:rFonts w:ascii="Arial" w:hAnsi="Arial" w:cs="Arial"/>
          <w:sz w:val="18"/>
          <w:szCs w:val="18"/>
        </w:rPr>
        <w:t xml:space="preserve"> automatizacijos </w:t>
      </w:r>
      <w:proofErr w:type="spellStart"/>
      <w:r w:rsidR="3E1BAEF8" w:rsidRPr="16CB7F02">
        <w:rPr>
          <w:rFonts w:ascii="Arial" w:hAnsi="Arial" w:cs="Arial"/>
          <w:sz w:val="18"/>
          <w:szCs w:val="18"/>
        </w:rPr>
        <w:t>skript</w:t>
      </w:r>
      <w:r w:rsidR="61AAB634" w:rsidRPr="16CB7F02">
        <w:rPr>
          <w:rFonts w:ascii="Arial" w:hAnsi="Arial" w:cs="Arial"/>
          <w:sz w:val="18"/>
          <w:szCs w:val="18"/>
        </w:rPr>
        <w:t>ai</w:t>
      </w:r>
      <w:r w:rsidR="3E1BAEF8" w:rsidRPr="16CB7F02">
        <w:rPr>
          <w:rFonts w:ascii="Arial" w:hAnsi="Arial" w:cs="Arial"/>
          <w:sz w:val="18"/>
          <w:szCs w:val="18"/>
        </w:rPr>
        <w:t>s</w:t>
      </w:r>
      <w:proofErr w:type="spellEnd"/>
      <w:r w:rsidR="3E1BAEF8" w:rsidRPr="16CB7F02">
        <w:rPr>
          <w:rFonts w:ascii="Arial" w:hAnsi="Arial" w:cs="Arial"/>
          <w:sz w:val="18"/>
          <w:szCs w:val="18"/>
        </w:rPr>
        <w:t xml:space="preserve">, kurie, naudojant API, integruoti su tinklo modeliavimo programomis ir </w:t>
      </w:r>
      <w:r w:rsidR="02A57AF6" w:rsidRPr="16CB7F02">
        <w:rPr>
          <w:rFonts w:ascii="Arial" w:hAnsi="Arial" w:cs="Arial"/>
          <w:sz w:val="18"/>
          <w:szCs w:val="18"/>
        </w:rPr>
        <w:t>atlieka</w:t>
      </w:r>
      <w:r w:rsidR="555543B5" w:rsidRPr="16CB7F02">
        <w:rPr>
          <w:rFonts w:ascii="Arial" w:hAnsi="Arial" w:cs="Arial"/>
          <w:sz w:val="18"/>
          <w:szCs w:val="18"/>
        </w:rPr>
        <w:t xml:space="preserve"> įvairius skaičiavimus, susijusius</w:t>
      </w:r>
      <w:r w:rsidR="00D14BB8">
        <w:rPr>
          <w:rFonts w:ascii="Arial" w:hAnsi="Arial" w:cs="Arial"/>
          <w:sz w:val="18"/>
          <w:szCs w:val="18"/>
        </w:rPr>
        <w:t xml:space="preserve"> su</w:t>
      </w:r>
      <w:r w:rsidR="6ECB3C1F" w:rsidRPr="16CB7F02">
        <w:rPr>
          <w:rFonts w:ascii="Arial" w:hAnsi="Arial" w:cs="Arial"/>
          <w:sz w:val="18"/>
          <w:szCs w:val="18"/>
        </w:rPr>
        <w:t xml:space="preserve"> elektros tinklo modeliavimo poreikiais, skirtais</w:t>
      </w:r>
      <w:r w:rsidR="39B5DD3E" w:rsidRPr="16CB7F02">
        <w:rPr>
          <w:rFonts w:ascii="Arial" w:hAnsi="Arial" w:cs="Arial"/>
          <w:sz w:val="18"/>
          <w:szCs w:val="18"/>
        </w:rPr>
        <w:t xml:space="preserve"> operatyvinio planavimo procesa</w:t>
      </w:r>
      <w:r w:rsidR="0ED69B2F" w:rsidRPr="16CB7F02">
        <w:rPr>
          <w:rFonts w:ascii="Arial" w:hAnsi="Arial" w:cs="Arial"/>
          <w:sz w:val="18"/>
          <w:szCs w:val="18"/>
        </w:rPr>
        <w:t>ms</w:t>
      </w:r>
      <w:r w:rsidR="555543B5" w:rsidRPr="16CB7F02">
        <w:rPr>
          <w:rFonts w:ascii="Arial" w:hAnsi="Arial" w:cs="Arial"/>
          <w:sz w:val="18"/>
          <w:szCs w:val="18"/>
        </w:rPr>
        <w:t>.</w:t>
      </w:r>
      <w:r w:rsidR="5B836455" w:rsidRPr="16CB7F02">
        <w:rPr>
          <w:rFonts w:ascii="Arial" w:hAnsi="Arial" w:cs="Arial"/>
          <w:sz w:val="18"/>
          <w:szCs w:val="18"/>
        </w:rPr>
        <w:t xml:space="preserve"> Tarpinių skaičiavimų duomenų kaupimas ir </w:t>
      </w:r>
      <w:r w:rsidR="5B836455" w:rsidRPr="569E62FB">
        <w:rPr>
          <w:rFonts w:ascii="Arial" w:hAnsi="Arial" w:cs="Arial"/>
          <w:sz w:val="18"/>
          <w:szCs w:val="18"/>
        </w:rPr>
        <w:t>administra</w:t>
      </w:r>
      <w:r w:rsidR="7922D466" w:rsidRPr="569E62FB">
        <w:rPr>
          <w:rFonts w:ascii="Arial" w:hAnsi="Arial" w:cs="Arial"/>
          <w:sz w:val="18"/>
          <w:szCs w:val="18"/>
        </w:rPr>
        <w:t>v</w:t>
      </w:r>
      <w:r w:rsidR="5B836455" w:rsidRPr="569E62FB">
        <w:rPr>
          <w:rFonts w:ascii="Arial" w:hAnsi="Arial" w:cs="Arial"/>
          <w:sz w:val="18"/>
          <w:szCs w:val="18"/>
        </w:rPr>
        <w:t>imas</w:t>
      </w:r>
      <w:r w:rsidR="5B836455" w:rsidRPr="16CB7F02">
        <w:rPr>
          <w:rFonts w:ascii="Arial" w:hAnsi="Arial" w:cs="Arial"/>
          <w:sz w:val="18"/>
          <w:szCs w:val="18"/>
        </w:rPr>
        <w:t xml:space="preserve"> atliekamas </w:t>
      </w:r>
      <w:r w:rsidR="4050B30A" w:rsidRPr="581B1B5B">
        <w:rPr>
          <w:rFonts w:ascii="Arial" w:hAnsi="Arial" w:cs="Arial"/>
          <w:sz w:val="18"/>
          <w:szCs w:val="18"/>
        </w:rPr>
        <w:t xml:space="preserve">duomenis </w:t>
      </w:r>
      <w:r w:rsidR="4050B30A" w:rsidRPr="4F692225">
        <w:rPr>
          <w:rFonts w:ascii="Arial" w:hAnsi="Arial" w:cs="Arial"/>
          <w:sz w:val="18"/>
          <w:szCs w:val="18"/>
        </w:rPr>
        <w:t xml:space="preserve">saugant failuose ir </w:t>
      </w:r>
      <w:proofErr w:type="spellStart"/>
      <w:r w:rsidR="5B836455" w:rsidRPr="4F692225">
        <w:rPr>
          <w:rFonts w:ascii="Arial" w:hAnsi="Arial" w:cs="Arial"/>
          <w:sz w:val="18"/>
          <w:szCs w:val="18"/>
        </w:rPr>
        <w:t>excel</w:t>
      </w:r>
      <w:proofErr w:type="spellEnd"/>
      <w:r w:rsidR="5B836455" w:rsidRPr="4F692225">
        <w:rPr>
          <w:rFonts w:ascii="Arial" w:hAnsi="Arial" w:cs="Arial"/>
          <w:sz w:val="18"/>
          <w:szCs w:val="18"/>
        </w:rPr>
        <w:t xml:space="preserve"> form</w:t>
      </w:r>
      <w:r w:rsidR="653824F6" w:rsidRPr="4F692225">
        <w:rPr>
          <w:rFonts w:ascii="Arial" w:hAnsi="Arial" w:cs="Arial"/>
          <w:sz w:val="18"/>
          <w:szCs w:val="18"/>
        </w:rPr>
        <w:t>ose</w:t>
      </w:r>
      <w:r w:rsidR="58C22579" w:rsidRPr="0862C570">
        <w:rPr>
          <w:rFonts w:ascii="Arial" w:hAnsi="Arial" w:cs="Arial"/>
          <w:sz w:val="18"/>
          <w:szCs w:val="18"/>
        </w:rPr>
        <w:t>.</w:t>
      </w:r>
      <w:r w:rsidR="58C22579" w:rsidRPr="16CB7F02">
        <w:rPr>
          <w:rFonts w:ascii="Arial" w:hAnsi="Arial" w:cs="Arial"/>
          <w:sz w:val="18"/>
          <w:szCs w:val="18"/>
        </w:rPr>
        <w:t xml:space="preserve"> </w:t>
      </w:r>
      <w:r w:rsidR="6B6AAB4D" w:rsidRPr="7F3C200F">
        <w:rPr>
          <w:rFonts w:ascii="Arial" w:hAnsi="Arial" w:cs="Arial"/>
          <w:sz w:val="18"/>
          <w:szCs w:val="18"/>
        </w:rPr>
        <w:t xml:space="preserve">Duomenų mainų procesai </w:t>
      </w:r>
      <w:r w:rsidR="6B6AAB4D" w:rsidRPr="50680B01">
        <w:rPr>
          <w:rFonts w:ascii="Arial" w:hAnsi="Arial" w:cs="Arial"/>
          <w:sz w:val="18"/>
          <w:szCs w:val="18"/>
        </w:rPr>
        <w:t xml:space="preserve">su kitomis </w:t>
      </w:r>
      <w:r w:rsidR="6B6AAB4D" w:rsidRPr="5683201D">
        <w:rPr>
          <w:rFonts w:ascii="Arial" w:hAnsi="Arial" w:cs="Arial"/>
          <w:sz w:val="18"/>
          <w:szCs w:val="18"/>
        </w:rPr>
        <w:t xml:space="preserve">šalimis įgyvendinti </w:t>
      </w:r>
      <w:r w:rsidR="6B6AAB4D" w:rsidRPr="7094A6F7">
        <w:rPr>
          <w:rFonts w:ascii="Arial" w:hAnsi="Arial" w:cs="Arial"/>
          <w:sz w:val="18"/>
          <w:szCs w:val="18"/>
        </w:rPr>
        <w:t>p</w:t>
      </w:r>
      <w:r w:rsidR="58C22579" w:rsidRPr="7094A6F7">
        <w:rPr>
          <w:rFonts w:ascii="Arial" w:hAnsi="Arial" w:cs="Arial"/>
          <w:sz w:val="18"/>
          <w:szCs w:val="18"/>
        </w:rPr>
        <w:t>rocesų</w:t>
      </w:r>
      <w:r w:rsidR="58C22579" w:rsidRPr="16CB7F02">
        <w:rPr>
          <w:rFonts w:ascii="Arial" w:hAnsi="Arial" w:cs="Arial"/>
          <w:sz w:val="18"/>
          <w:szCs w:val="18"/>
        </w:rPr>
        <w:t xml:space="preserve"> ir duomenų valdymo </w:t>
      </w:r>
      <w:r w:rsidR="58C22579" w:rsidRPr="53E0731B">
        <w:rPr>
          <w:rFonts w:ascii="Arial" w:hAnsi="Arial" w:cs="Arial"/>
          <w:sz w:val="18"/>
          <w:szCs w:val="18"/>
        </w:rPr>
        <w:t>sistem</w:t>
      </w:r>
      <w:r w:rsidR="4857A51C" w:rsidRPr="53E0731B">
        <w:rPr>
          <w:rFonts w:ascii="Arial" w:hAnsi="Arial" w:cs="Arial"/>
          <w:sz w:val="18"/>
          <w:szCs w:val="18"/>
        </w:rPr>
        <w:t>oje</w:t>
      </w:r>
      <w:r w:rsidR="4857A51C" w:rsidRPr="56DFE006">
        <w:rPr>
          <w:rFonts w:ascii="Arial" w:hAnsi="Arial" w:cs="Arial"/>
          <w:sz w:val="18"/>
          <w:szCs w:val="18"/>
        </w:rPr>
        <w:t>,</w:t>
      </w:r>
      <w:r w:rsidR="4857A51C" w:rsidRPr="20B7F59D">
        <w:rPr>
          <w:rFonts w:ascii="Arial" w:hAnsi="Arial" w:cs="Arial"/>
          <w:sz w:val="18"/>
          <w:szCs w:val="18"/>
        </w:rPr>
        <w:t xml:space="preserve"> kuri turi </w:t>
      </w:r>
      <w:r w:rsidR="4857A51C" w:rsidRPr="21AD6CC3">
        <w:rPr>
          <w:rFonts w:ascii="Arial" w:hAnsi="Arial" w:cs="Arial"/>
          <w:sz w:val="18"/>
          <w:szCs w:val="18"/>
        </w:rPr>
        <w:t xml:space="preserve">integracijas su veiklos procesais ir </w:t>
      </w:r>
      <w:r w:rsidR="4857A51C" w:rsidRPr="7A6C9953">
        <w:rPr>
          <w:rFonts w:ascii="Arial" w:hAnsi="Arial" w:cs="Arial"/>
          <w:sz w:val="18"/>
          <w:szCs w:val="18"/>
        </w:rPr>
        <w:t>kitomis sistemomis</w:t>
      </w:r>
      <w:r w:rsidR="000A5A78" w:rsidRPr="7A6C9953">
        <w:rPr>
          <w:rFonts w:ascii="Arial" w:hAnsi="Arial" w:cs="Arial"/>
          <w:sz w:val="18"/>
          <w:szCs w:val="18"/>
        </w:rPr>
        <w:t>.</w:t>
      </w:r>
      <w:r w:rsidR="00F67851">
        <w:rPr>
          <w:rFonts w:ascii="Arial" w:hAnsi="Arial" w:cs="Arial"/>
          <w:sz w:val="18"/>
          <w:szCs w:val="18"/>
        </w:rPr>
        <w:t xml:space="preserve"> </w:t>
      </w:r>
      <w:r w:rsidRPr="16CB7F02">
        <w:rPr>
          <w:rFonts w:ascii="Arial" w:hAnsi="Arial" w:cs="Arial"/>
          <w:sz w:val="18"/>
          <w:szCs w:val="18"/>
        </w:rPr>
        <w:t>Pagrindinės operatyvinio planavimo funkcijos/Procesai:</w:t>
      </w:r>
    </w:p>
    <w:p w14:paraId="7FC2C10D" w14:textId="77777777" w:rsidR="004F7E5D" w:rsidRPr="001A63BC" w:rsidRDefault="004F7E5D" w:rsidP="004F7E5D">
      <w:pPr>
        <w:pStyle w:val="ListParagraph"/>
        <w:tabs>
          <w:tab w:val="left" w:pos="851"/>
          <w:tab w:val="left" w:pos="1843"/>
        </w:tabs>
        <w:rPr>
          <w:rFonts w:ascii="Arial" w:hAnsi="Arial" w:cs="Arial"/>
          <w:sz w:val="18"/>
          <w:szCs w:val="18"/>
        </w:rPr>
      </w:pPr>
    </w:p>
    <w:p w14:paraId="6D74FEEA" w14:textId="4B0CCA26" w:rsidR="004F7E5D" w:rsidRDefault="004F7E5D" w:rsidP="00481BBD">
      <w:pPr>
        <w:pStyle w:val="ListParagraph"/>
        <w:numPr>
          <w:ilvl w:val="2"/>
          <w:numId w:val="2"/>
        </w:numPr>
        <w:tabs>
          <w:tab w:val="left" w:pos="851"/>
          <w:tab w:val="left" w:pos="1843"/>
        </w:tabs>
        <w:rPr>
          <w:rFonts w:ascii="Arial" w:eastAsiaTheme="minorEastAsia" w:hAnsi="Arial" w:cs="Arial"/>
          <w:sz w:val="18"/>
          <w:szCs w:val="18"/>
        </w:rPr>
      </w:pPr>
      <w:r w:rsidRPr="6373C34C">
        <w:rPr>
          <w:rFonts w:ascii="Arial" w:eastAsiaTheme="minorEastAsia" w:hAnsi="Arial" w:cs="Arial"/>
          <w:sz w:val="18"/>
          <w:szCs w:val="18"/>
        </w:rPr>
        <w:t xml:space="preserve">Elektros tinklo modeliavimas ir </w:t>
      </w:r>
      <w:r w:rsidR="40AE59B6" w:rsidRPr="6373C34C">
        <w:rPr>
          <w:rFonts w:ascii="Arial" w:eastAsiaTheme="minorEastAsia" w:hAnsi="Arial" w:cs="Arial"/>
          <w:sz w:val="18"/>
          <w:szCs w:val="18"/>
        </w:rPr>
        <w:t xml:space="preserve">modelio </w:t>
      </w:r>
      <w:r w:rsidRPr="6373C34C">
        <w:rPr>
          <w:rFonts w:ascii="Arial" w:eastAsiaTheme="minorEastAsia" w:hAnsi="Arial" w:cs="Arial"/>
          <w:sz w:val="18"/>
          <w:szCs w:val="18"/>
        </w:rPr>
        <w:t>palaikymas</w:t>
      </w:r>
      <w:r w:rsidR="00563BD5">
        <w:rPr>
          <w:rFonts w:ascii="Arial" w:eastAsiaTheme="minorEastAsia" w:hAnsi="Arial" w:cs="Arial"/>
          <w:sz w:val="18"/>
          <w:szCs w:val="18"/>
        </w:rPr>
        <w:t xml:space="preserve"> </w:t>
      </w:r>
      <w:r w:rsidR="00672E46" w:rsidRPr="00672E46">
        <w:rPr>
          <w:rFonts w:ascii="Arial" w:eastAsiaTheme="minorEastAsia" w:hAnsi="Arial" w:cs="Arial"/>
          <w:sz w:val="18"/>
          <w:szCs w:val="18"/>
        </w:rPr>
        <w:t>(SO GL 65–71; ENTSO</w:t>
      </w:r>
      <w:r w:rsidR="00672E46" w:rsidRPr="00672E46">
        <w:rPr>
          <w:rFonts w:ascii="Cambria Math" w:eastAsiaTheme="minorEastAsia" w:hAnsi="Cambria Math" w:cs="Cambria Math"/>
          <w:sz w:val="18"/>
          <w:szCs w:val="18"/>
        </w:rPr>
        <w:t>‑</w:t>
      </w:r>
      <w:r w:rsidR="00672E46" w:rsidRPr="00672E46">
        <w:rPr>
          <w:rFonts w:ascii="Arial" w:eastAsiaTheme="minorEastAsia" w:hAnsi="Arial" w:cs="Arial"/>
          <w:sz w:val="18"/>
          <w:szCs w:val="18"/>
        </w:rPr>
        <w:t>E CGM)</w:t>
      </w:r>
    </w:p>
    <w:p w14:paraId="3C644621" w14:textId="1A0E8EBF" w:rsidR="004F7E5D" w:rsidRDefault="004F7E5D" w:rsidP="00481BBD">
      <w:pPr>
        <w:pStyle w:val="ListParagraph"/>
        <w:numPr>
          <w:ilvl w:val="2"/>
          <w:numId w:val="2"/>
        </w:numPr>
        <w:tabs>
          <w:tab w:val="left" w:pos="851"/>
          <w:tab w:val="left" w:pos="1843"/>
        </w:tabs>
        <w:rPr>
          <w:rFonts w:ascii="Arial" w:eastAsiaTheme="minorHAnsi" w:hAnsi="Arial" w:cs="Arial"/>
          <w:sz w:val="18"/>
          <w:szCs w:val="18"/>
        </w:rPr>
      </w:pPr>
      <w:r w:rsidRPr="001A63BC">
        <w:rPr>
          <w:rFonts w:ascii="Arial" w:eastAsiaTheme="minorHAnsi" w:hAnsi="Arial" w:cs="Arial"/>
          <w:sz w:val="18"/>
          <w:szCs w:val="18"/>
        </w:rPr>
        <w:t>Atjungimų valdymas</w:t>
      </w:r>
      <w:r w:rsidR="00F71714">
        <w:rPr>
          <w:rFonts w:ascii="Arial" w:eastAsiaTheme="minorHAnsi" w:hAnsi="Arial" w:cs="Arial"/>
          <w:sz w:val="18"/>
          <w:szCs w:val="18"/>
        </w:rPr>
        <w:t xml:space="preserve"> </w:t>
      </w:r>
      <w:r w:rsidR="00F503D3" w:rsidRPr="00F503D3">
        <w:rPr>
          <w:rFonts w:ascii="Arial" w:eastAsiaTheme="minorHAnsi" w:hAnsi="Arial" w:cs="Arial"/>
          <w:sz w:val="18"/>
          <w:szCs w:val="18"/>
        </w:rPr>
        <w:t>(SO GL 18–29; OCM)</w:t>
      </w:r>
    </w:p>
    <w:p w14:paraId="6DE321D9" w14:textId="7652183F" w:rsidR="004F7E5D" w:rsidRPr="0076310A" w:rsidRDefault="004F7E5D" w:rsidP="0076310A">
      <w:pPr>
        <w:pStyle w:val="ListParagraph"/>
        <w:numPr>
          <w:ilvl w:val="2"/>
          <w:numId w:val="2"/>
        </w:numPr>
        <w:tabs>
          <w:tab w:val="left" w:pos="851"/>
          <w:tab w:val="left" w:pos="1843"/>
        </w:tabs>
        <w:rPr>
          <w:rFonts w:ascii="Arial" w:eastAsiaTheme="minorHAnsi" w:hAnsi="Arial" w:cs="Arial"/>
          <w:sz w:val="18"/>
          <w:szCs w:val="18"/>
          <w:lang w:val="en-US"/>
        </w:rPr>
      </w:pPr>
      <w:r w:rsidRPr="001A63BC">
        <w:rPr>
          <w:rFonts w:ascii="Arial" w:eastAsiaTheme="minorHAnsi" w:hAnsi="Arial" w:cs="Arial"/>
          <w:sz w:val="18"/>
          <w:szCs w:val="18"/>
        </w:rPr>
        <w:t>Sistemos patikimumo vertinimas</w:t>
      </w:r>
      <w:r w:rsidR="00F71714" w:rsidRPr="00F71714">
        <w:t xml:space="preserve"> </w:t>
      </w:r>
      <w:r w:rsidR="0076310A" w:rsidRPr="0076310A">
        <w:rPr>
          <w:rFonts w:ascii="Arial" w:hAnsi="Arial" w:cs="Arial"/>
          <w:sz w:val="18"/>
          <w:szCs w:val="18"/>
          <w:lang w:val="en-US"/>
        </w:rPr>
        <w:t>(SO GL 18, 24–37; CSAM)</w:t>
      </w:r>
    </w:p>
    <w:p w14:paraId="079B02A1" w14:textId="6919BBA7" w:rsidR="002457D9" w:rsidRPr="00B563E1" w:rsidRDefault="004F7E5D" w:rsidP="00B563E1">
      <w:pPr>
        <w:pStyle w:val="ListParagraph"/>
        <w:numPr>
          <w:ilvl w:val="2"/>
          <w:numId w:val="2"/>
        </w:numPr>
        <w:tabs>
          <w:tab w:val="left" w:pos="851"/>
          <w:tab w:val="left" w:pos="1843"/>
        </w:tabs>
        <w:rPr>
          <w:rFonts w:ascii="Arial" w:eastAsiaTheme="minorHAnsi" w:hAnsi="Arial" w:cs="Arial"/>
          <w:sz w:val="18"/>
          <w:szCs w:val="18"/>
          <w:lang w:val="en-US"/>
        </w:rPr>
      </w:pPr>
      <w:r w:rsidRPr="00F71714">
        <w:rPr>
          <w:rFonts w:ascii="Arial" w:eastAsiaTheme="minorHAnsi" w:hAnsi="Arial" w:cs="Arial"/>
          <w:sz w:val="18"/>
          <w:szCs w:val="18"/>
        </w:rPr>
        <w:t>Tarpsisteminių pralaidumų nustatymas</w:t>
      </w:r>
      <w:r w:rsidR="00F71714" w:rsidRPr="00F71714">
        <w:t xml:space="preserve"> </w:t>
      </w:r>
      <w:r w:rsidR="00B563E1" w:rsidRPr="00B563E1">
        <w:rPr>
          <w:rFonts w:ascii="Arial" w:hAnsi="Arial" w:cs="Arial"/>
          <w:sz w:val="18"/>
          <w:szCs w:val="18"/>
          <w:lang w:val="en-US"/>
        </w:rPr>
        <w:t>(CACM)</w:t>
      </w:r>
    </w:p>
    <w:p w14:paraId="50161B77" w14:textId="6F953414" w:rsidR="004F7E5D" w:rsidRPr="00291267" w:rsidRDefault="004F7E5D" w:rsidP="00291267">
      <w:pPr>
        <w:pStyle w:val="ListParagraph"/>
        <w:numPr>
          <w:ilvl w:val="2"/>
          <w:numId w:val="2"/>
        </w:numPr>
        <w:tabs>
          <w:tab w:val="left" w:pos="851"/>
          <w:tab w:val="left" w:pos="1843"/>
        </w:tabs>
        <w:rPr>
          <w:rFonts w:ascii="Arial" w:eastAsiaTheme="minorHAnsi" w:hAnsi="Arial" w:cs="Arial"/>
          <w:sz w:val="18"/>
          <w:szCs w:val="18"/>
          <w:lang w:val="en-US"/>
        </w:rPr>
      </w:pPr>
      <w:r w:rsidRPr="00F71714">
        <w:rPr>
          <w:rFonts w:ascii="Arial" w:eastAsiaTheme="minorHAnsi" w:hAnsi="Arial" w:cs="Arial"/>
          <w:sz w:val="18"/>
          <w:szCs w:val="18"/>
        </w:rPr>
        <w:t>Sistemos adekvatumo vertinimas</w:t>
      </w:r>
      <w:r w:rsidR="002457D9">
        <w:rPr>
          <w:rFonts w:ascii="Arial" w:eastAsiaTheme="minorHAnsi" w:hAnsi="Arial" w:cs="Arial"/>
          <w:sz w:val="18"/>
          <w:szCs w:val="18"/>
        </w:rPr>
        <w:t xml:space="preserve"> </w:t>
      </w:r>
      <w:r w:rsidR="00291267" w:rsidRPr="00291267">
        <w:rPr>
          <w:rFonts w:ascii="Arial" w:hAnsi="Arial" w:cs="Arial"/>
          <w:sz w:val="18"/>
          <w:szCs w:val="18"/>
          <w:lang w:val="en-US"/>
        </w:rPr>
        <w:t>(SO GL 104–107; ENTSO</w:t>
      </w:r>
      <w:r w:rsidR="00291267" w:rsidRPr="00291267">
        <w:rPr>
          <w:rFonts w:ascii="Arial" w:hAnsi="Arial" w:cs="Arial"/>
          <w:sz w:val="18"/>
          <w:szCs w:val="18"/>
          <w:lang w:val="en-US"/>
        </w:rPr>
        <w:noBreakHyphen/>
        <w:t xml:space="preserve">E </w:t>
      </w:r>
      <w:proofErr w:type="spellStart"/>
      <w:r w:rsidR="00291267" w:rsidRPr="00291267">
        <w:rPr>
          <w:rFonts w:ascii="Arial" w:hAnsi="Arial" w:cs="Arial"/>
          <w:sz w:val="18"/>
          <w:szCs w:val="18"/>
          <w:lang w:val="en-US"/>
        </w:rPr>
        <w:t>planavimo</w:t>
      </w:r>
      <w:proofErr w:type="spellEnd"/>
      <w:r w:rsidR="00291267" w:rsidRPr="00291267">
        <w:rPr>
          <w:rFonts w:ascii="Arial" w:hAnsi="Arial" w:cs="Arial"/>
          <w:sz w:val="18"/>
          <w:szCs w:val="18"/>
          <w:lang w:val="en-US"/>
        </w:rPr>
        <w:t xml:space="preserve"> </w:t>
      </w:r>
      <w:proofErr w:type="spellStart"/>
      <w:r w:rsidR="00291267" w:rsidRPr="00291267">
        <w:rPr>
          <w:rFonts w:ascii="Arial" w:hAnsi="Arial" w:cs="Arial"/>
          <w:sz w:val="18"/>
          <w:szCs w:val="18"/>
          <w:lang w:val="en-US"/>
        </w:rPr>
        <w:t>metodikos</w:t>
      </w:r>
      <w:proofErr w:type="spellEnd"/>
      <w:r w:rsidR="00291267" w:rsidRPr="00291267">
        <w:rPr>
          <w:rFonts w:ascii="Arial" w:hAnsi="Arial" w:cs="Arial"/>
          <w:sz w:val="18"/>
          <w:szCs w:val="18"/>
          <w:lang w:val="en-US"/>
        </w:rPr>
        <w:t>)</w:t>
      </w:r>
    </w:p>
    <w:p w14:paraId="338C7A89" w14:textId="77777777" w:rsidR="00323AF1" w:rsidRPr="0051404B" w:rsidRDefault="00323AF1" w:rsidP="00323AF1">
      <w:pPr>
        <w:pStyle w:val="ListParagraph"/>
        <w:numPr>
          <w:ilvl w:val="2"/>
          <w:numId w:val="2"/>
        </w:numPr>
        <w:tabs>
          <w:tab w:val="left" w:pos="851"/>
          <w:tab w:val="left" w:pos="1843"/>
        </w:tabs>
        <w:rPr>
          <w:rStyle w:val="CommentReference"/>
          <w:rFonts w:ascii="Arial" w:hAnsi="Arial" w:cs="Arial"/>
          <w:sz w:val="18"/>
          <w:szCs w:val="18"/>
          <w:lang w:val="en-US"/>
        </w:rPr>
      </w:pPr>
      <w:r w:rsidRPr="00323AF1">
        <w:rPr>
          <w:rFonts w:ascii="Arial" w:eastAsiaTheme="minorHAnsi" w:hAnsi="Arial" w:cs="Arial"/>
          <w:sz w:val="18"/>
          <w:szCs w:val="18"/>
        </w:rPr>
        <w:t>Technologinių nuostolių planavimas (Lietuvos Respublikos elektros energetikos įstatymas – technologinių nuostolių apskaičiavimo ir planavimo reikalavimai)</w:t>
      </w:r>
    </w:p>
    <w:p w14:paraId="200D2CB1" w14:textId="07AE99A7" w:rsidR="004F7E5D" w:rsidRPr="0051404B" w:rsidRDefault="00323AF1" w:rsidP="00323AF1">
      <w:pPr>
        <w:pStyle w:val="ListParagraph"/>
        <w:numPr>
          <w:ilvl w:val="2"/>
          <w:numId w:val="2"/>
        </w:numPr>
        <w:tabs>
          <w:tab w:val="left" w:pos="851"/>
          <w:tab w:val="left" w:pos="1843"/>
        </w:tabs>
        <w:rPr>
          <w:rFonts w:ascii="Arial" w:hAnsi="Arial" w:cs="Arial"/>
          <w:sz w:val="18"/>
          <w:szCs w:val="18"/>
          <w:lang w:val="en-US"/>
        </w:rPr>
      </w:pPr>
      <w:r w:rsidRPr="000F4F07" w:rsidDel="00323AF1">
        <w:rPr>
          <w:rStyle w:val="CommentReference"/>
          <w:rFonts w:ascii="Arial" w:hAnsi="Arial" w:cs="Arial"/>
          <w:sz w:val="18"/>
          <w:szCs w:val="18"/>
        </w:rPr>
        <w:t xml:space="preserve"> </w:t>
      </w:r>
      <w:r w:rsidR="0051404B">
        <w:rPr>
          <w:rFonts w:ascii="Arial" w:eastAsiaTheme="minorHAnsi" w:hAnsi="Arial" w:cs="Arial"/>
          <w:sz w:val="18"/>
          <w:szCs w:val="18"/>
        </w:rPr>
        <w:t>A</w:t>
      </w:r>
      <w:r w:rsidR="004F7E5D" w:rsidRPr="0051404B">
        <w:rPr>
          <w:rFonts w:ascii="Arial" w:eastAsiaTheme="minorHAnsi" w:hAnsi="Arial" w:cs="Arial"/>
          <w:sz w:val="18"/>
          <w:szCs w:val="18"/>
        </w:rPr>
        <w:t>rchyvinių duomenų kaupimas ir analizė</w:t>
      </w:r>
      <w:r w:rsidR="00206F6D" w:rsidRPr="0051404B">
        <w:rPr>
          <w:rFonts w:ascii="Arial" w:eastAsiaTheme="minorHAnsi" w:hAnsi="Arial" w:cs="Arial"/>
          <w:sz w:val="18"/>
          <w:szCs w:val="18"/>
        </w:rPr>
        <w:t xml:space="preserve"> </w:t>
      </w:r>
      <w:r w:rsidR="00206F6D" w:rsidRPr="0051404B">
        <w:rPr>
          <w:rFonts w:ascii="Arial" w:hAnsi="Arial" w:cs="Arial"/>
          <w:sz w:val="18"/>
          <w:szCs w:val="18"/>
          <w:lang w:val="en-US"/>
        </w:rPr>
        <w:t>(SO GL 40)</w:t>
      </w:r>
    </w:p>
    <w:p w14:paraId="34784B22" w14:textId="77777777" w:rsidR="004F7E5D" w:rsidRPr="000F4F07" w:rsidRDefault="004F7E5D" w:rsidP="00481BBD">
      <w:pPr>
        <w:pStyle w:val="ListParagraph"/>
        <w:numPr>
          <w:ilvl w:val="1"/>
          <w:numId w:val="2"/>
        </w:numPr>
        <w:tabs>
          <w:tab w:val="left" w:pos="851"/>
          <w:tab w:val="left" w:pos="1843"/>
        </w:tabs>
        <w:rPr>
          <w:rFonts w:ascii="Arial" w:hAnsi="Arial" w:cs="Arial"/>
          <w:sz w:val="18"/>
          <w:szCs w:val="18"/>
        </w:rPr>
      </w:pPr>
      <w:r w:rsidRPr="000F4F07">
        <w:rPr>
          <w:rFonts w:ascii="Arial" w:hAnsi="Arial" w:cs="Arial"/>
          <w:sz w:val="18"/>
          <w:szCs w:val="18"/>
        </w:rPr>
        <w:t>Veiklos vykdomos naudojant šias elektros tinklo IT sistemas ir sprendimus:</w:t>
      </w:r>
    </w:p>
    <w:p w14:paraId="05E7201C" w14:textId="5EBC8EE2" w:rsidR="004F7E5D" w:rsidRDefault="004F7E5D" w:rsidP="00481BBD">
      <w:pPr>
        <w:pStyle w:val="ListParagraph"/>
        <w:numPr>
          <w:ilvl w:val="2"/>
          <w:numId w:val="2"/>
        </w:numPr>
        <w:tabs>
          <w:tab w:val="left" w:pos="851"/>
          <w:tab w:val="left" w:pos="1843"/>
        </w:tabs>
        <w:rPr>
          <w:rFonts w:ascii="Arial" w:eastAsiaTheme="minorEastAsia" w:hAnsi="Arial" w:cs="Arial"/>
          <w:sz w:val="18"/>
          <w:szCs w:val="18"/>
        </w:rPr>
      </w:pPr>
      <w:r w:rsidRPr="7A0E96D1">
        <w:rPr>
          <w:rFonts w:ascii="Arial" w:eastAsiaTheme="minorEastAsia" w:hAnsi="Arial" w:cs="Arial"/>
          <w:sz w:val="18"/>
          <w:szCs w:val="18"/>
        </w:rPr>
        <w:lastRenderedPageBreak/>
        <w:t>Elektros tinklo modeliavimo programos</w:t>
      </w:r>
      <w:r>
        <w:rPr>
          <w:rFonts w:ascii="Arial" w:eastAsiaTheme="minorEastAsia" w:hAnsi="Arial" w:cs="Arial"/>
          <w:sz w:val="18"/>
          <w:szCs w:val="18"/>
        </w:rPr>
        <w:t xml:space="preserve"> </w:t>
      </w:r>
      <w:r w:rsidRPr="003D7B32">
        <w:rPr>
          <w:rFonts w:ascii="Arial" w:eastAsiaTheme="minorEastAsia" w:hAnsi="Arial" w:cs="Arial"/>
          <w:sz w:val="18"/>
          <w:szCs w:val="18"/>
        </w:rPr>
        <w:t>(PSS</w:t>
      </w:r>
      <w:r w:rsidR="00860F0D">
        <w:rPr>
          <w:rFonts w:ascii="Arial" w:eastAsiaTheme="minorEastAsia" w:hAnsi="Arial" w:cs="Arial"/>
          <w:sz w:val="18"/>
          <w:szCs w:val="18"/>
        </w:rPr>
        <w:t>/</w:t>
      </w:r>
      <w:r w:rsidRPr="003D7B32">
        <w:rPr>
          <w:rFonts w:ascii="Arial" w:eastAsiaTheme="minorEastAsia" w:hAnsi="Arial" w:cs="Arial"/>
          <w:sz w:val="18"/>
          <w:szCs w:val="18"/>
        </w:rPr>
        <w:t>E</w:t>
      </w:r>
      <w:r w:rsidR="00860F0D">
        <w:rPr>
          <w:rFonts w:ascii="Arial" w:eastAsiaTheme="minorEastAsia" w:hAnsi="Arial" w:cs="Arial"/>
          <w:sz w:val="18"/>
          <w:szCs w:val="18"/>
        </w:rPr>
        <w:t xml:space="preserve"> ir </w:t>
      </w:r>
      <w:r w:rsidRPr="003D7B32">
        <w:rPr>
          <w:rFonts w:ascii="Arial" w:eastAsiaTheme="minorEastAsia" w:hAnsi="Arial" w:cs="Arial"/>
          <w:sz w:val="18"/>
          <w:szCs w:val="18"/>
        </w:rPr>
        <w:t>ODMS)</w:t>
      </w:r>
      <w:r w:rsidRPr="7A0E96D1">
        <w:rPr>
          <w:rFonts w:ascii="Arial" w:eastAsiaTheme="minorEastAsia" w:hAnsi="Arial" w:cs="Arial"/>
          <w:sz w:val="18"/>
          <w:szCs w:val="18"/>
        </w:rPr>
        <w:t>;</w:t>
      </w:r>
    </w:p>
    <w:p w14:paraId="0EC793F6" w14:textId="3813762F" w:rsidR="004F7E5D" w:rsidRDefault="004F7E5D" w:rsidP="00481BBD">
      <w:pPr>
        <w:pStyle w:val="ListParagraph"/>
        <w:numPr>
          <w:ilvl w:val="2"/>
          <w:numId w:val="2"/>
        </w:numPr>
        <w:tabs>
          <w:tab w:val="left" w:pos="851"/>
          <w:tab w:val="left" w:pos="1843"/>
        </w:tabs>
        <w:rPr>
          <w:rFonts w:ascii="Arial" w:eastAsiaTheme="minorEastAsia" w:hAnsi="Arial" w:cs="Arial"/>
          <w:sz w:val="18"/>
          <w:szCs w:val="18"/>
        </w:rPr>
      </w:pPr>
      <w:r w:rsidRPr="009A18B0">
        <w:rPr>
          <w:rFonts w:ascii="Arial" w:eastAsiaTheme="minorEastAsia" w:hAnsi="Arial" w:cs="Arial"/>
          <w:sz w:val="18"/>
          <w:szCs w:val="18"/>
        </w:rPr>
        <w:t xml:space="preserve">Elektros balanso ir sisteminių paslaugų planavimo, valdymo ir ataskaitų sistema </w:t>
      </w:r>
      <w:r w:rsidRPr="000F4F07">
        <w:rPr>
          <w:rFonts w:ascii="Arial" w:eastAsiaTheme="minorEastAsia" w:hAnsi="Arial" w:cs="Arial"/>
          <w:sz w:val="18"/>
          <w:szCs w:val="18"/>
        </w:rPr>
        <w:t>S</w:t>
      </w:r>
      <w:r w:rsidR="00F82FD9">
        <w:rPr>
          <w:rFonts w:ascii="Arial" w:eastAsiaTheme="minorEastAsia" w:hAnsi="Arial" w:cs="Arial"/>
          <w:sz w:val="18"/>
          <w:szCs w:val="18"/>
        </w:rPr>
        <w:t>TATERA</w:t>
      </w:r>
      <w:r w:rsidRPr="000F4F07">
        <w:rPr>
          <w:rFonts w:ascii="Arial" w:eastAsiaTheme="minorEastAsia" w:hAnsi="Arial" w:cs="Arial"/>
          <w:sz w:val="18"/>
          <w:szCs w:val="18"/>
        </w:rPr>
        <w:t xml:space="preserve"> ir jos integracijos su vidinėmis ir išorinėmis sistemomis;</w:t>
      </w:r>
    </w:p>
    <w:p w14:paraId="19840A47" w14:textId="77777777" w:rsidR="004F7E5D" w:rsidRPr="000F4F07" w:rsidRDefault="004F7E5D" w:rsidP="00481BBD">
      <w:pPr>
        <w:pStyle w:val="ListParagraph"/>
        <w:numPr>
          <w:ilvl w:val="2"/>
          <w:numId w:val="2"/>
        </w:numPr>
        <w:tabs>
          <w:tab w:val="left" w:pos="851"/>
          <w:tab w:val="left" w:pos="1843"/>
        </w:tabs>
        <w:rPr>
          <w:rFonts w:ascii="Arial" w:eastAsiaTheme="minorEastAsia" w:hAnsi="Arial" w:cs="Arial"/>
          <w:sz w:val="18"/>
          <w:szCs w:val="18"/>
        </w:rPr>
      </w:pPr>
      <w:r w:rsidRPr="000F4F07">
        <w:rPr>
          <w:rFonts w:ascii="Arial" w:eastAsiaTheme="minorEastAsia" w:hAnsi="Arial" w:cs="Arial"/>
          <w:sz w:val="18"/>
          <w:szCs w:val="18"/>
        </w:rPr>
        <w:t xml:space="preserve">Vidiniai analitiniai automatizavimo ir skaičiavimo įrankiai, sukurti naudojant </w:t>
      </w:r>
      <w:proofErr w:type="spellStart"/>
      <w:r w:rsidRPr="000F4F07">
        <w:rPr>
          <w:rFonts w:ascii="Arial" w:eastAsiaTheme="minorEastAsia" w:hAnsi="Arial" w:cs="Arial"/>
          <w:sz w:val="18"/>
          <w:szCs w:val="18"/>
        </w:rPr>
        <w:t>Python</w:t>
      </w:r>
      <w:proofErr w:type="spellEnd"/>
      <w:r w:rsidRPr="000F4F07">
        <w:rPr>
          <w:rFonts w:ascii="Arial" w:eastAsiaTheme="minorEastAsia" w:hAnsi="Arial" w:cs="Arial"/>
          <w:sz w:val="18"/>
          <w:szCs w:val="18"/>
        </w:rPr>
        <w:t xml:space="preserve"> </w:t>
      </w:r>
      <w:proofErr w:type="spellStart"/>
      <w:r w:rsidRPr="000F4F07">
        <w:rPr>
          <w:rFonts w:ascii="Arial" w:eastAsiaTheme="minorEastAsia" w:hAnsi="Arial" w:cs="Arial"/>
          <w:sz w:val="18"/>
          <w:szCs w:val="18"/>
        </w:rPr>
        <w:t>skriptus</w:t>
      </w:r>
      <w:proofErr w:type="spellEnd"/>
      <w:r w:rsidRPr="000F4F07">
        <w:rPr>
          <w:rFonts w:ascii="Arial" w:eastAsiaTheme="minorEastAsia" w:hAnsi="Arial" w:cs="Arial"/>
          <w:sz w:val="18"/>
          <w:szCs w:val="18"/>
        </w:rPr>
        <w:t>, kurie atlieka automatizavimo, skaičiavimo, ataskaitų rengimo funkcijas ir užtikrina integraciją su kitomis sistemomis.</w:t>
      </w:r>
    </w:p>
    <w:p w14:paraId="798B0B53" w14:textId="5A83A3C6" w:rsidR="004F7E5D" w:rsidRPr="00742A1A" w:rsidRDefault="004C1875" w:rsidP="00481BBD">
      <w:pPr>
        <w:pStyle w:val="Heading1"/>
        <w:numPr>
          <w:ilvl w:val="0"/>
          <w:numId w:val="2"/>
        </w:numPr>
      </w:pPr>
      <w:r>
        <w:t>Studijos</w:t>
      </w:r>
      <w:r w:rsidR="004F7E5D" w:rsidRPr="00742A1A">
        <w:t xml:space="preserve"> užduotys</w:t>
      </w:r>
    </w:p>
    <w:p w14:paraId="663E5E92" w14:textId="76C1A49F" w:rsidR="004F7E5D" w:rsidRPr="00C04014" w:rsidRDefault="004F7E5D" w:rsidP="00481BBD">
      <w:pPr>
        <w:pStyle w:val="ListParagraph"/>
        <w:numPr>
          <w:ilvl w:val="1"/>
          <w:numId w:val="2"/>
        </w:numPr>
        <w:spacing w:before="240" w:after="240"/>
        <w:jc w:val="both"/>
        <w:outlineLvl w:val="1"/>
        <w:rPr>
          <w:rFonts w:ascii="Arial" w:eastAsiaTheme="minorHAnsi" w:hAnsi="Arial" w:cs="Arial"/>
          <w:b/>
          <w:sz w:val="18"/>
          <w:szCs w:val="18"/>
        </w:rPr>
      </w:pPr>
      <w:r w:rsidRPr="00C04014">
        <w:rPr>
          <w:rFonts w:ascii="Arial" w:eastAsiaTheme="minorHAnsi" w:hAnsi="Arial" w:cs="Arial"/>
          <w:b/>
          <w:sz w:val="18"/>
          <w:szCs w:val="18"/>
        </w:rPr>
        <w:t xml:space="preserve">Studija atliekama </w:t>
      </w:r>
      <w:r w:rsidR="0012659D">
        <w:rPr>
          <w:rFonts w:ascii="Arial" w:eastAsiaTheme="minorHAnsi" w:hAnsi="Arial" w:cs="Arial"/>
          <w:b/>
          <w:sz w:val="18"/>
          <w:szCs w:val="18"/>
        </w:rPr>
        <w:t>4</w:t>
      </w:r>
      <w:r w:rsidRPr="00C04014">
        <w:rPr>
          <w:rFonts w:ascii="Arial" w:eastAsiaTheme="minorHAnsi" w:hAnsi="Arial" w:cs="Arial"/>
          <w:b/>
          <w:sz w:val="18"/>
          <w:szCs w:val="18"/>
        </w:rPr>
        <w:t xml:space="preserve"> žingsniais:</w:t>
      </w:r>
    </w:p>
    <w:p w14:paraId="01BEE4C7" w14:textId="77777777" w:rsidR="004F7E5D" w:rsidRDefault="004F7E5D" w:rsidP="00481BBD">
      <w:pPr>
        <w:pStyle w:val="ListParagraph"/>
        <w:numPr>
          <w:ilvl w:val="2"/>
          <w:numId w:val="2"/>
        </w:numPr>
        <w:spacing w:before="240" w:after="240"/>
        <w:jc w:val="both"/>
        <w:outlineLvl w:val="1"/>
        <w:rPr>
          <w:rFonts w:ascii="Arial" w:hAnsi="Arial" w:cs="Arial"/>
          <w:sz w:val="18"/>
          <w:szCs w:val="18"/>
        </w:rPr>
      </w:pPr>
      <w:r w:rsidRPr="00D250EB">
        <w:rPr>
          <w:rFonts w:ascii="Arial" w:hAnsi="Arial" w:cs="Arial"/>
          <w:sz w:val="18"/>
          <w:szCs w:val="18"/>
        </w:rPr>
        <w:t>Išanalizuoti operatyvinio planavimo veiklos procesus  ir nustatyti kokie IT sprendimai naudojami šių veiklos procesų veikimo užtikrinimui;</w:t>
      </w:r>
    </w:p>
    <w:p w14:paraId="135B62B0" w14:textId="06F60283" w:rsidR="004F7E5D" w:rsidRDefault="004F7E5D" w:rsidP="00481BBD">
      <w:pPr>
        <w:pStyle w:val="ListParagraph"/>
        <w:numPr>
          <w:ilvl w:val="2"/>
          <w:numId w:val="2"/>
        </w:numPr>
        <w:spacing w:before="240" w:after="240"/>
        <w:jc w:val="both"/>
        <w:outlineLvl w:val="1"/>
        <w:rPr>
          <w:rFonts w:ascii="Arial" w:hAnsi="Arial" w:cs="Arial"/>
          <w:sz w:val="18"/>
          <w:szCs w:val="18"/>
        </w:rPr>
      </w:pPr>
      <w:r w:rsidRPr="00D250EB">
        <w:rPr>
          <w:rFonts w:ascii="Arial" w:hAnsi="Arial" w:cs="Arial"/>
          <w:sz w:val="18"/>
          <w:szCs w:val="18"/>
        </w:rPr>
        <w:t>Peržiūrėti, įvertinti ir išanalizuoti IT sprendimus</w:t>
      </w:r>
      <w:r w:rsidR="4559F762" w:rsidRPr="4DFB7FB5">
        <w:rPr>
          <w:rFonts w:ascii="Arial" w:hAnsi="Arial" w:cs="Arial"/>
          <w:sz w:val="18"/>
          <w:szCs w:val="18"/>
        </w:rPr>
        <w:t xml:space="preserve">, </w:t>
      </w:r>
      <w:r w:rsidRPr="00D250EB">
        <w:rPr>
          <w:rFonts w:ascii="Arial" w:hAnsi="Arial" w:cs="Arial"/>
          <w:sz w:val="18"/>
          <w:szCs w:val="18"/>
        </w:rPr>
        <w:t>kurie buvo nustatyti pirmame punkte;</w:t>
      </w:r>
    </w:p>
    <w:p w14:paraId="33E5BCDA" w14:textId="02C259EF" w:rsidR="004F7E5D" w:rsidRDefault="004F7E5D" w:rsidP="00481BBD">
      <w:pPr>
        <w:pStyle w:val="ListParagraph"/>
        <w:numPr>
          <w:ilvl w:val="2"/>
          <w:numId w:val="2"/>
        </w:numPr>
        <w:spacing w:before="240" w:after="240"/>
        <w:jc w:val="both"/>
        <w:outlineLvl w:val="1"/>
        <w:rPr>
          <w:rFonts w:ascii="Arial" w:hAnsi="Arial" w:cs="Arial"/>
          <w:sz w:val="18"/>
          <w:szCs w:val="18"/>
        </w:rPr>
      </w:pPr>
      <w:r w:rsidRPr="00D250EB">
        <w:rPr>
          <w:rFonts w:ascii="Arial" w:hAnsi="Arial" w:cs="Arial"/>
          <w:sz w:val="18"/>
          <w:szCs w:val="18"/>
        </w:rPr>
        <w:t>Įvertinti</w:t>
      </w:r>
      <w:r w:rsidR="2D5808F5" w:rsidRPr="0C936CE1">
        <w:rPr>
          <w:rFonts w:ascii="Arial" w:hAnsi="Arial" w:cs="Arial"/>
          <w:sz w:val="18"/>
          <w:szCs w:val="18"/>
        </w:rPr>
        <w:t>,</w:t>
      </w:r>
      <w:r w:rsidRPr="00D250EB">
        <w:rPr>
          <w:rFonts w:ascii="Arial" w:hAnsi="Arial" w:cs="Arial"/>
          <w:sz w:val="18"/>
          <w:szCs w:val="18"/>
        </w:rPr>
        <w:t xml:space="preserve"> </w:t>
      </w:r>
      <w:r w:rsidR="372F93EC" w:rsidRPr="61A2CE38">
        <w:rPr>
          <w:rFonts w:ascii="Arial" w:hAnsi="Arial" w:cs="Arial"/>
          <w:sz w:val="18"/>
          <w:szCs w:val="18"/>
        </w:rPr>
        <w:t xml:space="preserve">kokios procesų ir duomenų </w:t>
      </w:r>
      <w:r w:rsidR="372F93EC" w:rsidRPr="4BC3358C">
        <w:rPr>
          <w:rFonts w:ascii="Arial" w:hAnsi="Arial" w:cs="Arial"/>
          <w:sz w:val="18"/>
          <w:szCs w:val="18"/>
        </w:rPr>
        <w:t>valdymo</w:t>
      </w:r>
      <w:r w:rsidR="007C2FCC">
        <w:rPr>
          <w:rFonts w:ascii="Arial" w:hAnsi="Arial" w:cs="Arial"/>
          <w:sz w:val="18"/>
          <w:szCs w:val="18"/>
        </w:rPr>
        <w:t xml:space="preserve"> </w:t>
      </w:r>
      <w:r w:rsidR="372F93EC" w:rsidRPr="4BC3358C">
        <w:rPr>
          <w:rFonts w:ascii="Arial" w:hAnsi="Arial" w:cs="Arial"/>
          <w:sz w:val="18"/>
          <w:szCs w:val="18"/>
        </w:rPr>
        <w:t>sistemos, atsižvelgiant</w:t>
      </w:r>
      <w:r w:rsidRPr="00D250EB">
        <w:rPr>
          <w:rFonts w:ascii="Arial" w:hAnsi="Arial" w:cs="Arial"/>
          <w:sz w:val="18"/>
          <w:szCs w:val="18"/>
        </w:rPr>
        <w:t xml:space="preserve"> </w:t>
      </w:r>
      <w:r w:rsidR="0D73C116" w:rsidRPr="4BC3358C">
        <w:rPr>
          <w:rFonts w:ascii="Arial" w:hAnsi="Arial" w:cs="Arial"/>
          <w:sz w:val="18"/>
          <w:szCs w:val="18"/>
        </w:rPr>
        <w:t>į</w:t>
      </w:r>
      <w:r w:rsidR="00860F0D">
        <w:rPr>
          <w:rFonts w:ascii="Arial" w:hAnsi="Arial" w:cs="Arial"/>
          <w:sz w:val="18"/>
          <w:szCs w:val="18"/>
        </w:rPr>
        <w:t xml:space="preserve"> </w:t>
      </w:r>
      <w:r w:rsidRPr="4BC3358C">
        <w:rPr>
          <w:rFonts w:ascii="Arial" w:hAnsi="Arial" w:cs="Arial"/>
          <w:sz w:val="18"/>
          <w:szCs w:val="18"/>
        </w:rPr>
        <w:t>gerąsias</w:t>
      </w:r>
      <w:r w:rsidRPr="00D250EB">
        <w:rPr>
          <w:rFonts w:ascii="Arial" w:hAnsi="Arial" w:cs="Arial"/>
          <w:sz w:val="18"/>
          <w:szCs w:val="18"/>
        </w:rPr>
        <w:t xml:space="preserve"> praktikas</w:t>
      </w:r>
      <w:r w:rsidR="29423260" w:rsidRPr="78749549">
        <w:rPr>
          <w:rFonts w:ascii="Arial" w:hAnsi="Arial" w:cs="Arial"/>
          <w:sz w:val="18"/>
          <w:szCs w:val="18"/>
        </w:rPr>
        <w:t>,</w:t>
      </w:r>
      <w:r w:rsidRPr="00D250EB">
        <w:rPr>
          <w:rFonts w:ascii="Arial" w:hAnsi="Arial" w:cs="Arial"/>
          <w:sz w:val="18"/>
          <w:szCs w:val="18"/>
        </w:rPr>
        <w:t xml:space="preserve"> naudojama rinkoje;</w:t>
      </w:r>
    </w:p>
    <w:p w14:paraId="0F8AC98B" w14:textId="7500D387" w:rsidR="004F7E5D" w:rsidRDefault="0012659D" w:rsidP="00481BBD">
      <w:pPr>
        <w:pStyle w:val="ListParagraph"/>
        <w:numPr>
          <w:ilvl w:val="2"/>
          <w:numId w:val="2"/>
        </w:numPr>
        <w:spacing w:before="240" w:after="240"/>
        <w:jc w:val="both"/>
        <w:outlineLvl w:val="1"/>
        <w:rPr>
          <w:rFonts w:ascii="Arial" w:hAnsi="Arial" w:cs="Arial"/>
          <w:sz w:val="18"/>
          <w:szCs w:val="18"/>
        </w:rPr>
      </w:pPr>
      <w:r w:rsidRPr="0012659D">
        <w:rPr>
          <w:rFonts w:ascii="Arial" w:hAnsi="Arial" w:cs="Arial"/>
          <w:sz w:val="18"/>
          <w:szCs w:val="18"/>
        </w:rPr>
        <w:t>Parengti rekomendacijas proces</w:t>
      </w:r>
      <w:r w:rsidR="3F3860E3" w:rsidRPr="6332B84A">
        <w:rPr>
          <w:rFonts w:ascii="Arial" w:hAnsi="Arial" w:cs="Arial"/>
          <w:sz w:val="18"/>
          <w:szCs w:val="18"/>
        </w:rPr>
        <w:t>ų</w:t>
      </w:r>
      <w:r w:rsidRPr="0012659D">
        <w:rPr>
          <w:rFonts w:ascii="Arial" w:hAnsi="Arial" w:cs="Arial"/>
          <w:sz w:val="18"/>
          <w:szCs w:val="18"/>
        </w:rPr>
        <w:t xml:space="preserve"> optimizavimui ir IT </w:t>
      </w:r>
      <w:r w:rsidRPr="5BBFFF08">
        <w:rPr>
          <w:rFonts w:ascii="Arial" w:hAnsi="Arial" w:cs="Arial"/>
          <w:sz w:val="18"/>
          <w:szCs w:val="18"/>
        </w:rPr>
        <w:t>sistem</w:t>
      </w:r>
      <w:r w:rsidR="54DB080E" w:rsidRPr="5BBFFF08">
        <w:rPr>
          <w:rFonts w:ascii="Arial" w:hAnsi="Arial" w:cs="Arial"/>
          <w:sz w:val="18"/>
          <w:szCs w:val="18"/>
        </w:rPr>
        <w:t>ų</w:t>
      </w:r>
      <w:r w:rsidRPr="0012659D">
        <w:rPr>
          <w:rFonts w:ascii="Arial" w:hAnsi="Arial" w:cs="Arial"/>
          <w:sz w:val="18"/>
          <w:szCs w:val="18"/>
        </w:rPr>
        <w:t xml:space="preserve"> pokyčiams</w:t>
      </w:r>
      <w:r w:rsidR="005A3A86">
        <w:rPr>
          <w:rFonts w:ascii="Arial" w:hAnsi="Arial" w:cs="Arial"/>
          <w:sz w:val="18"/>
          <w:szCs w:val="18"/>
        </w:rPr>
        <w:t>.</w:t>
      </w:r>
    </w:p>
    <w:p w14:paraId="03CE0481" w14:textId="7348D87D" w:rsidR="004F7E5D" w:rsidRPr="00C04014" w:rsidRDefault="004F7E5D" w:rsidP="00481BBD">
      <w:pPr>
        <w:pStyle w:val="ListParagraph"/>
        <w:numPr>
          <w:ilvl w:val="1"/>
          <w:numId w:val="2"/>
        </w:numPr>
        <w:spacing w:before="240" w:after="240"/>
        <w:jc w:val="both"/>
        <w:outlineLvl w:val="1"/>
        <w:rPr>
          <w:rFonts w:ascii="Arial" w:eastAsiaTheme="minorHAnsi" w:hAnsi="Arial" w:cs="Arial"/>
          <w:b/>
          <w:bCs/>
          <w:sz w:val="18"/>
          <w:szCs w:val="18"/>
        </w:rPr>
      </w:pPr>
      <w:r w:rsidRPr="00C04014">
        <w:rPr>
          <w:rFonts w:ascii="Arial" w:eastAsiaTheme="minorHAnsi" w:hAnsi="Arial" w:cs="Arial"/>
          <w:b/>
          <w:sz w:val="18"/>
          <w:szCs w:val="18"/>
        </w:rPr>
        <w:t>Išanalizuoti operatyvinio planavimo veiklos procesus ir nustatyti kokie IT sprendimai naudojami šių veiklos procesų veikimo užtikrinimui</w:t>
      </w:r>
    </w:p>
    <w:p w14:paraId="118F7526" w14:textId="033AF020" w:rsidR="004F7E5D" w:rsidRPr="00DD5C6F" w:rsidRDefault="004F7E5D" w:rsidP="00481BBD">
      <w:pPr>
        <w:pStyle w:val="ListParagraph"/>
        <w:numPr>
          <w:ilvl w:val="2"/>
          <w:numId w:val="2"/>
        </w:numPr>
        <w:spacing w:before="240" w:after="240"/>
        <w:jc w:val="both"/>
        <w:outlineLvl w:val="1"/>
        <w:rPr>
          <w:rFonts w:ascii="Arial" w:eastAsiaTheme="minorHAnsi" w:hAnsi="Arial" w:cs="Arial"/>
          <w:sz w:val="18"/>
          <w:szCs w:val="18"/>
        </w:rPr>
      </w:pPr>
      <w:bookmarkStart w:id="3" w:name="_Ref219891999"/>
      <w:r w:rsidRPr="00DD5C6F">
        <w:rPr>
          <w:rFonts w:ascii="Arial" w:eastAsiaTheme="minorHAnsi" w:hAnsi="Arial" w:cs="Arial"/>
          <w:sz w:val="18"/>
          <w:szCs w:val="18"/>
        </w:rPr>
        <w:t>Analizuojami procesai:</w:t>
      </w:r>
      <w:bookmarkEnd w:id="3"/>
    </w:p>
    <w:p w14:paraId="6CB80314" w14:textId="3BBFDA9B" w:rsidR="00DD5C6F" w:rsidRPr="00353491" w:rsidRDefault="004F7E5D" w:rsidP="00481BBD">
      <w:pPr>
        <w:pStyle w:val="ListParagraph"/>
        <w:numPr>
          <w:ilvl w:val="3"/>
          <w:numId w:val="2"/>
        </w:numPr>
        <w:spacing w:before="240" w:after="240"/>
        <w:jc w:val="both"/>
        <w:outlineLvl w:val="1"/>
        <w:rPr>
          <w:rFonts w:ascii="Arial" w:hAnsi="Arial" w:cs="Arial"/>
          <w:sz w:val="18"/>
          <w:szCs w:val="18"/>
        </w:rPr>
      </w:pPr>
      <w:r w:rsidRPr="00353491">
        <w:rPr>
          <w:rFonts w:ascii="Arial" w:hAnsi="Arial" w:cs="Arial"/>
          <w:sz w:val="18"/>
          <w:szCs w:val="18"/>
        </w:rPr>
        <w:t>Elektros tinklo modeliavimas ir palaikymas (Y-1, M-1, W-1, D-2, D-1, DE);</w:t>
      </w:r>
    </w:p>
    <w:p w14:paraId="1637430B" w14:textId="4A3240C1" w:rsidR="0035255D" w:rsidRPr="00353491" w:rsidRDefault="004F7E5D" w:rsidP="00481BBD">
      <w:pPr>
        <w:pStyle w:val="ListParagraph"/>
        <w:numPr>
          <w:ilvl w:val="3"/>
          <w:numId w:val="2"/>
        </w:numPr>
        <w:spacing w:before="240" w:after="240"/>
        <w:jc w:val="both"/>
        <w:outlineLvl w:val="1"/>
        <w:rPr>
          <w:rFonts w:ascii="Arial" w:hAnsi="Arial" w:cs="Arial"/>
          <w:sz w:val="18"/>
          <w:szCs w:val="18"/>
        </w:rPr>
      </w:pPr>
      <w:r w:rsidRPr="00353491">
        <w:rPr>
          <w:rFonts w:ascii="Arial" w:hAnsi="Arial" w:cs="Arial"/>
          <w:sz w:val="18"/>
          <w:szCs w:val="18"/>
        </w:rPr>
        <w:t>Atjungimų valdymas (Y-1, M-1, W-1, D-2, D-1, DE);</w:t>
      </w:r>
    </w:p>
    <w:p w14:paraId="1944CEE0" w14:textId="77777777" w:rsidR="0035255D" w:rsidRPr="00353491" w:rsidRDefault="004F7E5D" w:rsidP="00481BBD">
      <w:pPr>
        <w:pStyle w:val="ListParagraph"/>
        <w:numPr>
          <w:ilvl w:val="3"/>
          <w:numId w:val="2"/>
        </w:numPr>
        <w:spacing w:before="240" w:after="240"/>
        <w:jc w:val="both"/>
        <w:outlineLvl w:val="1"/>
        <w:rPr>
          <w:rFonts w:ascii="Arial" w:hAnsi="Arial" w:cs="Arial"/>
          <w:sz w:val="18"/>
          <w:szCs w:val="18"/>
        </w:rPr>
      </w:pPr>
      <w:r w:rsidRPr="00353491">
        <w:rPr>
          <w:rFonts w:ascii="Arial" w:hAnsi="Arial" w:cs="Arial"/>
          <w:sz w:val="18"/>
          <w:szCs w:val="18"/>
        </w:rPr>
        <w:t xml:space="preserve">Sistemos patikimumo vertinimas (D-2, D-1, DE);  </w:t>
      </w:r>
    </w:p>
    <w:p w14:paraId="2CA62CE3" w14:textId="77777777" w:rsidR="0035255D" w:rsidRPr="00353491" w:rsidRDefault="004F7E5D" w:rsidP="00481BBD">
      <w:pPr>
        <w:pStyle w:val="ListParagraph"/>
        <w:numPr>
          <w:ilvl w:val="3"/>
          <w:numId w:val="2"/>
        </w:numPr>
        <w:spacing w:before="240" w:after="240"/>
        <w:jc w:val="both"/>
        <w:outlineLvl w:val="1"/>
        <w:rPr>
          <w:rFonts w:ascii="Arial" w:hAnsi="Arial" w:cs="Arial"/>
          <w:sz w:val="18"/>
          <w:szCs w:val="18"/>
        </w:rPr>
      </w:pPr>
      <w:r w:rsidRPr="00353491">
        <w:rPr>
          <w:rFonts w:ascii="Arial" w:hAnsi="Arial" w:cs="Arial"/>
          <w:sz w:val="18"/>
          <w:szCs w:val="18"/>
        </w:rPr>
        <w:t xml:space="preserve">Tarpsisteminių pralaidumų nustatymas (Y-1, M-1, W-1, D-2, D-1, DE); </w:t>
      </w:r>
    </w:p>
    <w:p w14:paraId="7F7E6A58" w14:textId="77777777" w:rsidR="0035255D" w:rsidRPr="00353491" w:rsidRDefault="004F7E5D" w:rsidP="00481BBD">
      <w:pPr>
        <w:pStyle w:val="ListParagraph"/>
        <w:numPr>
          <w:ilvl w:val="3"/>
          <w:numId w:val="2"/>
        </w:numPr>
        <w:spacing w:before="240" w:after="240"/>
        <w:jc w:val="both"/>
        <w:outlineLvl w:val="1"/>
        <w:rPr>
          <w:rFonts w:ascii="Arial" w:hAnsi="Arial" w:cs="Arial"/>
          <w:sz w:val="18"/>
          <w:szCs w:val="18"/>
        </w:rPr>
      </w:pPr>
      <w:r w:rsidRPr="00353491">
        <w:rPr>
          <w:rFonts w:ascii="Arial" w:hAnsi="Arial" w:cs="Arial"/>
          <w:sz w:val="18"/>
          <w:szCs w:val="18"/>
        </w:rPr>
        <w:t>Sistemos adekvatumo vertinimas (Y-1, W-1, D-1);</w:t>
      </w:r>
    </w:p>
    <w:p w14:paraId="30EB1006" w14:textId="04EAFACB" w:rsidR="0035255D" w:rsidRPr="00353491" w:rsidRDefault="004F7E5D" w:rsidP="00481BBD">
      <w:pPr>
        <w:pStyle w:val="ListParagraph"/>
        <w:numPr>
          <w:ilvl w:val="3"/>
          <w:numId w:val="2"/>
        </w:numPr>
        <w:spacing w:before="240" w:after="240"/>
        <w:jc w:val="both"/>
        <w:outlineLvl w:val="1"/>
        <w:rPr>
          <w:rFonts w:ascii="Arial" w:hAnsi="Arial" w:cs="Arial"/>
          <w:sz w:val="18"/>
          <w:szCs w:val="18"/>
        </w:rPr>
      </w:pPr>
      <w:r w:rsidRPr="00353491">
        <w:rPr>
          <w:rFonts w:ascii="Arial" w:hAnsi="Arial" w:cs="Arial"/>
          <w:sz w:val="18"/>
          <w:szCs w:val="18"/>
        </w:rPr>
        <w:t>Technologinių nuostolių planavimas (Y-1, D-1, DE)</w:t>
      </w:r>
    </w:p>
    <w:p w14:paraId="7D0C1E3C" w14:textId="77777777" w:rsidR="0035255D" w:rsidRPr="00353491" w:rsidRDefault="004F7E5D" w:rsidP="00481BBD">
      <w:pPr>
        <w:pStyle w:val="ListParagraph"/>
        <w:numPr>
          <w:ilvl w:val="3"/>
          <w:numId w:val="2"/>
        </w:numPr>
        <w:spacing w:before="240" w:after="240"/>
        <w:jc w:val="both"/>
        <w:outlineLvl w:val="1"/>
        <w:rPr>
          <w:rFonts w:ascii="Arial" w:hAnsi="Arial" w:cs="Arial"/>
          <w:sz w:val="18"/>
          <w:szCs w:val="18"/>
        </w:rPr>
      </w:pPr>
      <w:r w:rsidRPr="00353491">
        <w:rPr>
          <w:rFonts w:ascii="Arial" w:hAnsi="Arial" w:cs="Arial"/>
          <w:sz w:val="18"/>
          <w:szCs w:val="18"/>
        </w:rPr>
        <w:t>Archyvinių duomenų kaupimas ir analizė (Y-1, M-1, W-1, D-2, D-1, DE, H-1, realaus laiko duomenys)</w:t>
      </w:r>
    </w:p>
    <w:p w14:paraId="0E6C5DF8" w14:textId="5C72E5FF" w:rsidR="00355572" w:rsidRPr="00353491" w:rsidRDefault="00357442" w:rsidP="00481BBD">
      <w:pPr>
        <w:pStyle w:val="ListParagraph"/>
        <w:numPr>
          <w:ilvl w:val="3"/>
          <w:numId w:val="2"/>
        </w:numPr>
        <w:spacing w:before="240" w:after="240"/>
        <w:jc w:val="both"/>
        <w:outlineLvl w:val="1"/>
        <w:rPr>
          <w:rFonts w:ascii="Arial" w:hAnsi="Arial" w:cs="Arial"/>
          <w:sz w:val="18"/>
          <w:szCs w:val="18"/>
        </w:rPr>
      </w:pPr>
      <w:r>
        <w:rPr>
          <w:rFonts w:ascii="Arial" w:hAnsi="Arial" w:cs="Arial"/>
          <w:sz w:val="18"/>
          <w:szCs w:val="18"/>
        </w:rPr>
        <w:t>P</w:t>
      </w:r>
      <w:r w:rsidR="004F7E5D" w:rsidRPr="0035255D">
        <w:rPr>
          <w:rFonts w:ascii="Arial" w:hAnsi="Arial" w:cs="Arial"/>
          <w:sz w:val="18"/>
          <w:szCs w:val="18"/>
        </w:rPr>
        <w:t>apildom</w:t>
      </w:r>
      <w:r>
        <w:rPr>
          <w:rFonts w:ascii="Arial" w:hAnsi="Arial" w:cs="Arial"/>
          <w:sz w:val="18"/>
          <w:szCs w:val="18"/>
        </w:rPr>
        <w:t>i</w:t>
      </w:r>
      <w:r w:rsidR="004F7E5D" w:rsidRPr="0035255D">
        <w:rPr>
          <w:rFonts w:ascii="Arial" w:hAnsi="Arial" w:cs="Arial"/>
          <w:sz w:val="18"/>
          <w:szCs w:val="18"/>
        </w:rPr>
        <w:t xml:space="preserve"> </w:t>
      </w:r>
      <w:r w:rsidR="004F7E5D" w:rsidRPr="0035255D" w:rsidDel="00357442">
        <w:rPr>
          <w:rFonts w:ascii="Arial" w:hAnsi="Arial" w:cs="Arial"/>
          <w:sz w:val="18"/>
          <w:szCs w:val="18"/>
        </w:rPr>
        <w:t>P</w:t>
      </w:r>
      <w:r w:rsidR="004F7E5D" w:rsidRPr="0035255D">
        <w:rPr>
          <w:rFonts w:ascii="Arial" w:hAnsi="Arial" w:cs="Arial"/>
          <w:sz w:val="18"/>
          <w:szCs w:val="18"/>
        </w:rPr>
        <w:t>roces</w:t>
      </w:r>
      <w:r>
        <w:rPr>
          <w:rFonts w:ascii="Arial" w:hAnsi="Arial" w:cs="Arial"/>
          <w:sz w:val="18"/>
          <w:szCs w:val="18"/>
        </w:rPr>
        <w:t>ai</w:t>
      </w:r>
      <w:r w:rsidR="004F7E5D" w:rsidRPr="0035255D">
        <w:rPr>
          <w:rFonts w:ascii="Arial" w:hAnsi="Arial" w:cs="Arial"/>
          <w:sz w:val="18"/>
          <w:szCs w:val="18"/>
        </w:rPr>
        <w:t>, kurie reikalingi operatyvinio planavimo veiklai užtikrinti.</w:t>
      </w:r>
    </w:p>
    <w:p w14:paraId="09B529D7" w14:textId="583BBCB8" w:rsidR="004F7E5D" w:rsidRPr="00353491" w:rsidRDefault="004F7E5D" w:rsidP="00481BBD">
      <w:pPr>
        <w:pStyle w:val="ListParagraph"/>
        <w:numPr>
          <w:ilvl w:val="3"/>
          <w:numId w:val="2"/>
        </w:numPr>
        <w:spacing w:before="240" w:after="240"/>
        <w:jc w:val="both"/>
        <w:outlineLvl w:val="1"/>
        <w:rPr>
          <w:rFonts w:ascii="Arial" w:hAnsi="Arial" w:cs="Arial"/>
          <w:sz w:val="18"/>
          <w:szCs w:val="18"/>
        </w:rPr>
      </w:pPr>
      <w:r w:rsidRPr="00355572">
        <w:rPr>
          <w:rFonts w:ascii="Arial" w:hAnsi="Arial" w:cs="Arial"/>
          <w:sz w:val="18"/>
          <w:szCs w:val="18"/>
        </w:rPr>
        <w:t xml:space="preserve">Esamų Procesų </w:t>
      </w:r>
      <w:r w:rsidRPr="00355572">
        <w:rPr>
          <w:rFonts w:ascii="Arial" w:hAnsi="Arial" w:cs="Arial"/>
          <w:color w:val="000000" w:themeColor="text1"/>
          <w:sz w:val="18"/>
          <w:szCs w:val="18"/>
        </w:rPr>
        <w:t>skaičius – 40, papildomų vertinamų Procesų preliminarus kiekis – iki 10.</w:t>
      </w:r>
    </w:p>
    <w:p w14:paraId="74C1FA36" w14:textId="5BEF1F72" w:rsidR="00355572" w:rsidRDefault="004F7E5D" w:rsidP="00481BBD">
      <w:pPr>
        <w:pStyle w:val="ListParagraph"/>
        <w:numPr>
          <w:ilvl w:val="2"/>
          <w:numId w:val="2"/>
        </w:numPr>
        <w:spacing w:before="240" w:after="240"/>
        <w:jc w:val="both"/>
        <w:outlineLvl w:val="1"/>
        <w:rPr>
          <w:rFonts w:ascii="Arial" w:hAnsi="Arial" w:cs="Arial"/>
          <w:color w:val="000000" w:themeColor="text1"/>
          <w:sz w:val="18"/>
          <w:szCs w:val="18"/>
        </w:rPr>
      </w:pPr>
      <w:bookmarkStart w:id="4" w:name="_Ref219892102"/>
      <w:r w:rsidRPr="00355572">
        <w:rPr>
          <w:rFonts w:ascii="Arial" w:hAnsi="Arial" w:cs="Arial"/>
          <w:sz w:val="18"/>
          <w:szCs w:val="18"/>
        </w:rPr>
        <w:t xml:space="preserve">Užsakovas </w:t>
      </w:r>
      <w:r w:rsidR="005073FC">
        <w:rPr>
          <w:rFonts w:ascii="Arial" w:hAnsi="Arial" w:cs="Arial"/>
          <w:sz w:val="18"/>
          <w:szCs w:val="18"/>
        </w:rPr>
        <w:t xml:space="preserve">sutarties vykdymo metu </w:t>
      </w:r>
      <w:r w:rsidRPr="00355572">
        <w:rPr>
          <w:rFonts w:ascii="Arial" w:hAnsi="Arial" w:cs="Arial"/>
          <w:sz w:val="18"/>
          <w:szCs w:val="18"/>
        </w:rPr>
        <w:t>pateikia dokumentaciją</w:t>
      </w:r>
      <w:r w:rsidR="00C44449">
        <w:rPr>
          <w:rFonts w:ascii="Arial" w:hAnsi="Arial" w:cs="Arial"/>
          <w:sz w:val="18"/>
          <w:szCs w:val="18"/>
        </w:rPr>
        <w:t xml:space="preserve">, susijusią su  </w:t>
      </w:r>
      <w:r w:rsidR="00C44449">
        <w:rPr>
          <w:rFonts w:ascii="Arial" w:hAnsi="Arial" w:cs="Arial"/>
          <w:sz w:val="18"/>
          <w:szCs w:val="18"/>
        </w:rPr>
        <w:fldChar w:fldCharType="begin"/>
      </w:r>
      <w:r w:rsidR="00C44449">
        <w:rPr>
          <w:rFonts w:ascii="Arial" w:hAnsi="Arial" w:cs="Arial"/>
          <w:sz w:val="18"/>
          <w:szCs w:val="18"/>
        </w:rPr>
        <w:instrText xml:space="preserve"> REF _Ref219891999 \r \h </w:instrText>
      </w:r>
      <w:r w:rsidR="00C44449">
        <w:rPr>
          <w:rFonts w:ascii="Arial" w:hAnsi="Arial" w:cs="Arial"/>
          <w:sz w:val="18"/>
          <w:szCs w:val="18"/>
        </w:rPr>
      </w:r>
      <w:r w:rsidR="00C44449">
        <w:rPr>
          <w:rFonts w:ascii="Arial" w:hAnsi="Arial" w:cs="Arial"/>
          <w:sz w:val="18"/>
          <w:szCs w:val="18"/>
        </w:rPr>
        <w:fldChar w:fldCharType="separate"/>
      </w:r>
      <w:r w:rsidR="00C44449">
        <w:rPr>
          <w:rFonts w:ascii="Arial" w:hAnsi="Arial" w:cs="Arial"/>
          <w:sz w:val="18"/>
          <w:szCs w:val="18"/>
        </w:rPr>
        <w:t>5.2.1</w:t>
      </w:r>
      <w:r w:rsidR="00C44449">
        <w:rPr>
          <w:rFonts w:ascii="Arial" w:hAnsi="Arial" w:cs="Arial"/>
          <w:sz w:val="18"/>
          <w:szCs w:val="18"/>
        </w:rPr>
        <w:fldChar w:fldCharType="end"/>
      </w:r>
      <w:r w:rsidRPr="00355572">
        <w:rPr>
          <w:rFonts w:ascii="Arial" w:hAnsi="Arial" w:cs="Arial"/>
          <w:color w:val="000000" w:themeColor="text1"/>
          <w:sz w:val="18"/>
          <w:szCs w:val="18"/>
        </w:rPr>
        <w:t xml:space="preserve"> </w:t>
      </w:r>
      <w:r w:rsidR="00C44449">
        <w:rPr>
          <w:rFonts w:ascii="Arial" w:hAnsi="Arial" w:cs="Arial"/>
          <w:color w:val="000000" w:themeColor="text1"/>
          <w:sz w:val="18"/>
          <w:szCs w:val="18"/>
        </w:rPr>
        <w:t>punkte išvardintais</w:t>
      </w:r>
      <w:r w:rsidRPr="00355572">
        <w:rPr>
          <w:rFonts w:ascii="Arial" w:hAnsi="Arial" w:cs="Arial"/>
          <w:color w:val="000000" w:themeColor="text1"/>
          <w:sz w:val="18"/>
          <w:szCs w:val="18"/>
        </w:rPr>
        <w:t xml:space="preserve"> </w:t>
      </w:r>
      <w:r w:rsidR="005B43D2">
        <w:rPr>
          <w:rFonts w:ascii="Arial" w:hAnsi="Arial" w:cs="Arial"/>
          <w:color w:val="000000" w:themeColor="text1"/>
          <w:sz w:val="18"/>
          <w:szCs w:val="18"/>
        </w:rPr>
        <w:t>P</w:t>
      </w:r>
      <w:r w:rsidRPr="00355572">
        <w:rPr>
          <w:rFonts w:ascii="Arial" w:hAnsi="Arial" w:cs="Arial"/>
          <w:color w:val="000000" w:themeColor="text1"/>
          <w:sz w:val="18"/>
          <w:szCs w:val="18"/>
        </w:rPr>
        <w:t>roces</w:t>
      </w:r>
      <w:r w:rsidR="00C44449">
        <w:rPr>
          <w:rFonts w:ascii="Arial" w:hAnsi="Arial" w:cs="Arial"/>
          <w:color w:val="000000" w:themeColor="text1"/>
          <w:sz w:val="18"/>
          <w:szCs w:val="18"/>
        </w:rPr>
        <w:t>ais</w:t>
      </w:r>
      <w:r w:rsidRPr="00355572">
        <w:rPr>
          <w:rFonts w:ascii="Arial" w:hAnsi="Arial" w:cs="Arial"/>
          <w:color w:val="000000" w:themeColor="text1"/>
          <w:sz w:val="18"/>
          <w:szCs w:val="18"/>
        </w:rPr>
        <w:t xml:space="preserve">. </w:t>
      </w:r>
      <w:r w:rsidR="00C44449">
        <w:rPr>
          <w:rFonts w:ascii="Arial" w:hAnsi="Arial" w:cs="Arial"/>
          <w:color w:val="000000" w:themeColor="text1"/>
          <w:sz w:val="18"/>
          <w:szCs w:val="18"/>
        </w:rPr>
        <w:t>Procesų a</w:t>
      </w:r>
      <w:r w:rsidRPr="00355572">
        <w:rPr>
          <w:rFonts w:ascii="Arial" w:hAnsi="Arial" w:cs="Arial"/>
          <w:color w:val="000000" w:themeColor="text1"/>
          <w:sz w:val="18"/>
          <w:szCs w:val="18"/>
        </w:rPr>
        <w:t xml:space="preserve">prašymo įrankis – </w:t>
      </w:r>
      <w:proofErr w:type="spellStart"/>
      <w:r w:rsidRPr="00355572">
        <w:rPr>
          <w:rFonts w:ascii="Arial" w:hAnsi="Arial" w:cs="Arial"/>
          <w:color w:val="000000" w:themeColor="text1"/>
          <w:sz w:val="18"/>
          <w:szCs w:val="18"/>
        </w:rPr>
        <w:t>Bizagi</w:t>
      </w:r>
      <w:proofErr w:type="spellEnd"/>
      <w:r w:rsidRPr="00355572">
        <w:rPr>
          <w:rFonts w:ascii="Arial" w:hAnsi="Arial" w:cs="Arial"/>
          <w:color w:val="000000" w:themeColor="text1"/>
          <w:sz w:val="18"/>
          <w:szCs w:val="18"/>
        </w:rPr>
        <w:t xml:space="preserve"> </w:t>
      </w:r>
      <w:proofErr w:type="spellStart"/>
      <w:r w:rsidRPr="00355572">
        <w:rPr>
          <w:rFonts w:ascii="Arial" w:hAnsi="Arial" w:cs="Arial"/>
          <w:color w:val="000000" w:themeColor="text1"/>
          <w:sz w:val="18"/>
          <w:szCs w:val="18"/>
        </w:rPr>
        <w:t>Modeler</w:t>
      </w:r>
      <w:proofErr w:type="spellEnd"/>
      <w:r w:rsidRPr="00355572">
        <w:rPr>
          <w:rFonts w:ascii="Arial" w:hAnsi="Arial" w:cs="Arial"/>
          <w:color w:val="000000" w:themeColor="text1"/>
          <w:sz w:val="18"/>
          <w:szCs w:val="18"/>
        </w:rPr>
        <w:t xml:space="preserve">, metodika – pagal ISO 9001 standartą. Procesų schemos ir aprašymai </w:t>
      </w:r>
      <w:r w:rsidR="00C44449">
        <w:rPr>
          <w:rFonts w:ascii="Arial" w:hAnsi="Arial" w:cs="Arial"/>
          <w:color w:val="000000" w:themeColor="text1"/>
          <w:sz w:val="18"/>
          <w:szCs w:val="18"/>
        </w:rPr>
        <w:t xml:space="preserve">bus </w:t>
      </w:r>
      <w:r w:rsidRPr="00355572">
        <w:rPr>
          <w:rFonts w:ascii="Arial" w:hAnsi="Arial" w:cs="Arial"/>
          <w:color w:val="000000" w:themeColor="text1"/>
          <w:sz w:val="18"/>
          <w:szCs w:val="18"/>
        </w:rPr>
        <w:t>pateikiami Lietuvių kalba</w:t>
      </w:r>
      <w:r w:rsidR="00986EFB">
        <w:rPr>
          <w:rFonts w:ascii="Arial" w:hAnsi="Arial" w:cs="Arial"/>
          <w:color w:val="000000" w:themeColor="text1"/>
          <w:sz w:val="18"/>
          <w:szCs w:val="18"/>
        </w:rPr>
        <w:t xml:space="preserve"> </w:t>
      </w:r>
      <w:r w:rsidR="0081799C" w:rsidRPr="0081799C">
        <w:rPr>
          <w:rFonts w:ascii="Arial" w:hAnsi="Arial" w:cs="Arial"/>
          <w:color w:val="000000" w:themeColor="text1"/>
          <w:sz w:val="18"/>
          <w:szCs w:val="18"/>
        </w:rPr>
        <w:t>ir koreguojamu formatu (WORD).</w:t>
      </w:r>
      <w:r w:rsidR="006538BC" w:rsidRPr="006538BC">
        <w:t xml:space="preserve"> </w:t>
      </w:r>
      <w:r w:rsidR="006538BC" w:rsidRPr="006538BC">
        <w:rPr>
          <w:rFonts w:ascii="Arial" w:hAnsi="Arial" w:cs="Arial"/>
          <w:color w:val="000000" w:themeColor="text1"/>
          <w:sz w:val="18"/>
          <w:szCs w:val="18"/>
        </w:rPr>
        <w:t>Esant poreikiui, Užsakovas suteiks pagalbą verčiant procesų aprašus.</w:t>
      </w:r>
      <w:bookmarkEnd w:id="4"/>
    </w:p>
    <w:p w14:paraId="0D12379C" w14:textId="1F6B0609" w:rsidR="00355572" w:rsidRPr="00355572" w:rsidRDefault="004F7E5D" w:rsidP="00481BBD">
      <w:pPr>
        <w:pStyle w:val="ListParagraph"/>
        <w:numPr>
          <w:ilvl w:val="2"/>
          <w:numId w:val="2"/>
        </w:numPr>
        <w:spacing w:before="240" w:after="240"/>
        <w:jc w:val="both"/>
        <w:outlineLvl w:val="1"/>
        <w:rPr>
          <w:rFonts w:ascii="Arial" w:hAnsi="Arial" w:cs="Arial"/>
          <w:color w:val="000000" w:themeColor="text1"/>
          <w:sz w:val="18"/>
          <w:szCs w:val="18"/>
        </w:rPr>
      </w:pPr>
      <w:r w:rsidRPr="00355572">
        <w:rPr>
          <w:rFonts w:ascii="Arial" w:hAnsi="Arial" w:cs="Arial"/>
          <w:sz w:val="18"/>
          <w:szCs w:val="18"/>
        </w:rPr>
        <w:t xml:space="preserve">Tiekėjas privalo </w:t>
      </w:r>
      <w:r w:rsidR="004C46D8">
        <w:rPr>
          <w:rFonts w:ascii="Arial" w:hAnsi="Arial" w:cs="Arial"/>
          <w:sz w:val="18"/>
          <w:szCs w:val="18"/>
        </w:rPr>
        <w:t xml:space="preserve">susipažinti su </w:t>
      </w:r>
      <w:r w:rsidRPr="00355572">
        <w:rPr>
          <w:rFonts w:ascii="Arial" w:hAnsi="Arial" w:cs="Arial"/>
          <w:sz w:val="18"/>
          <w:szCs w:val="18"/>
        </w:rPr>
        <w:t xml:space="preserve"> Proces</w:t>
      </w:r>
      <w:r w:rsidR="004C46D8">
        <w:rPr>
          <w:rFonts w:ascii="Arial" w:hAnsi="Arial" w:cs="Arial"/>
          <w:sz w:val="18"/>
          <w:szCs w:val="18"/>
        </w:rPr>
        <w:t>ais</w:t>
      </w:r>
      <w:r w:rsidRPr="00355572">
        <w:rPr>
          <w:rFonts w:ascii="Arial" w:hAnsi="Arial" w:cs="Arial"/>
          <w:sz w:val="18"/>
          <w:szCs w:val="18"/>
        </w:rPr>
        <w:t xml:space="preserve"> ir </w:t>
      </w:r>
      <w:r w:rsidR="00BE1C04">
        <w:rPr>
          <w:rFonts w:ascii="Arial" w:hAnsi="Arial" w:cs="Arial"/>
          <w:sz w:val="18"/>
          <w:szCs w:val="18"/>
        </w:rPr>
        <w:t xml:space="preserve">identifikuoti </w:t>
      </w:r>
      <w:r w:rsidRPr="00355572">
        <w:rPr>
          <w:rFonts w:ascii="Arial" w:hAnsi="Arial" w:cs="Arial"/>
          <w:sz w:val="18"/>
          <w:szCs w:val="18"/>
        </w:rPr>
        <w:t>Proces</w:t>
      </w:r>
      <w:r w:rsidR="00BE1C04">
        <w:rPr>
          <w:rFonts w:ascii="Arial" w:hAnsi="Arial" w:cs="Arial"/>
          <w:sz w:val="18"/>
          <w:szCs w:val="18"/>
        </w:rPr>
        <w:t>ų</w:t>
      </w:r>
      <w:r w:rsidRPr="00355572">
        <w:rPr>
          <w:rFonts w:ascii="Arial" w:hAnsi="Arial" w:cs="Arial"/>
          <w:sz w:val="18"/>
          <w:szCs w:val="18"/>
        </w:rPr>
        <w:t xml:space="preserve"> žingsnių sąveik</w:t>
      </w:r>
      <w:r w:rsidR="00BE1C04">
        <w:rPr>
          <w:rFonts w:ascii="Arial" w:hAnsi="Arial" w:cs="Arial"/>
          <w:sz w:val="18"/>
          <w:szCs w:val="18"/>
        </w:rPr>
        <w:t>ą</w:t>
      </w:r>
      <w:r w:rsidRPr="00355572">
        <w:rPr>
          <w:rFonts w:ascii="Arial" w:hAnsi="Arial" w:cs="Arial"/>
          <w:sz w:val="18"/>
          <w:szCs w:val="18"/>
        </w:rPr>
        <w:t xml:space="preserve"> su IT komponentais.</w:t>
      </w:r>
    </w:p>
    <w:p w14:paraId="0C098BDB" w14:textId="67D34B9A" w:rsidR="00992233" w:rsidRDefault="00992233" w:rsidP="00481BBD">
      <w:pPr>
        <w:pStyle w:val="ListParagraph"/>
        <w:numPr>
          <w:ilvl w:val="2"/>
          <w:numId w:val="2"/>
        </w:numPr>
        <w:spacing w:before="240" w:after="240"/>
        <w:jc w:val="both"/>
        <w:outlineLvl w:val="1"/>
        <w:rPr>
          <w:rFonts w:ascii="Arial" w:hAnsi="Arial" w:cs="Arial"/>
          <w:sz w:val="18"/>
          <w:szCs w:val="18"/>
        </w:rPr>
      </w:pPr>
      <w:r w:rsidRPr="00992233">
        <w:rPr>
          <w:rFonts w:ascii="Arial" w:hAnsi="Arial" w:cs="Arial"/>
          <w:sz w:val="18"/>
          <w:szCs w:val="18"/>
        </w:rPr>
        <w:t xml:space="preserve">Užsakovas įsipareigoja suteikti tiekėjui visas reikalingas sąlygas susipažinti su </w:t>
      </w:r>
      <w:r w:rsidR="00C44449">
        <w:rPr>
          <w:rFonts w:ascii="Arial" w:hAnsi="Arial" w:cs="Arial"/>
          <w:sz w:val="18"/>
          <w:szCs w:val="18"/>
        </w:rPr>
        <w:t>P</w:t>
      </w:r>
      <w:r w:rsidRPr="00992233">
        <w:rPr>
          <w:rFonts w:ascii="Arial" w:hAnsi="Arial" w:cs="Arial"/>
          <w:sz w:val="18"/>
          <w:szCs w:val="18"/>
        </w:rPr>
        <w:t>rocesais ir jų aprašymais, įskaitant:</w:t>
      </w:r>
    </w:p>
    <w:p w14:paraId="6ED858FE" w14:textId="79D43FCA" w:rsidR="00992233" w:rsidRDefault="00992233" w:rsidP="00481BBD">
      <w:pPr>
        <w:pStyle w:val="ListParagraph"/>
        <w:numPr>
          <w:ilvl w:val="0"/>
          <w:numId w:val="11"/>
        </w:numPr>
        <w:spacing w:before="240" w:after="240"/>
        <w:jc w:val="both"/>
        <w:outlineLvl w:val="1"/>
        <w:rPr>
          <w:rFonts w:ascii="Arial" w:hAnsi="Arial" w:cs="Arial"/>
          <w:sz w:val="18"/>
          <w:szCs w:val="18"/>
        </w:rPr>
      </w:pPr>
      <w:r w:rsidRPr="00992233">
        <w:rPr>
          <w:rFonts w:ascii="Arial" w:hAnsi="Arial" w:cs="Arial"/>
          <w:sz w:val="18"/>
          <w:szCs w:val="18"/>
        </w:rPr>
        <w:t>Užsakovo pateiktų procesų dokumentų perdavimą tiekėjui savarankiškam susipažinimui</w:t>
      </w:r>
      <w:r w:rsidR="00C44449">
        <w:rPr>
          <w:rFonts w:ascii="Arial" w:hAnsi="Arial" w:cs="Arial"/>
          <w:sz w:val="18"/>
          <w:szCs w:val="18"/>
        </w:rPr>
        <w:t xml:space="preserve"> (</w:t>
      </w:r>
      <w:r w:rsidR="009104E5">
        <w:rPr>
          <w:rFonts w:ascii="Arial" w:hAnsi="Arial" w:cs="Arial"/>
          <w:sz w:val="18"/>
          <w:szCs w:val="18"/>
        </w:rPr>
        <w:t xml:space="preserve">kaip nurodyta </w:t>
      </w:r>
      <w:r w:rsidR="009104E5">
        <w:rPr>
          <w:rFonts w:ascii="Arial" w:hAnsi="Arial" w:cs="Arial"/>
          <w:sz w:val="18"/>
          <w:szCs w:val="18"/>
        </w:rPr>
        <w:fldChar w:fldCharType="begin"/>
      </w:r>
      <w:r w:rsidR="009104E5">
        <w:rPr>
          <w:rFonts w:ascii="Arial" w:hAnsi="Arial" w:cs="Arial"/>
          <w:sz w:val="18"/>
          <w:szCs w:val="18"/>
        </w:rPr>
        <w:instrText xml:space="preserve"> REF _Ref219892102 \r \h </w:instrText>
      </w:r>
      <w:r w:rsidR="009104E5">
        <w:rPr>
          <w:rFonts w:ascii="Arial" w:hAnsi="Arial" w:cs="Arial"/>
          <w:sz w:val="18"/>
          <w:szCs w:val="18"/>
        </w:rPr>
      </w:r>
      <w:r w:rsidR="009104E5">
        <w:rPr>
          <w:rFonts w:ascii="Arial" w:hAnsi="Arial" w:cs="Arial"/>
          <w:sz w:val="18"/>
          <w:szCs w:val="18"/>
        </w:rPr>
        <w:fldChar w:fldCharType="separate"/>
      </w:r>
      <w:r w:rsidR="009104E5">
        <w:rPr>
          <w:rFonts w:ascii="Arial" w:hAnsi="Arial" w:cs="Arial"/>
          <w:sz w:val="18"/>
          <w:szCs w:val="18"/>
        </w:rPr>
        <w:t>5.2.2</w:t>
      </w:r>
      <w:r w:rsidR="009104E5">
        <w:rPr>
          <w:rFonts w:ascii="Arial" w:hAnsi="Arial" w:cs="Arial"/>
          <w:sz w:val="18"/>
          <w:szCs w:val="18"/>
        </w:rPr>
        <w:fldChar w:fldCharType="end"/>
      </w:r>
      <w:r w:rsidR="009104E5">
        <w:rPr>
          <w:rFonts w:ascii="Arial" w:hAnsi="Arial" w:cs="Arial"/>
          <w:sz w:val="18"/>
          <w:szCs w:val="18"/>
        </w:rPr>
        <w:t xml:space="preserve"> punkte)</w:t>
      </w:r>
      <w:r w:rsidRPr="00992233">
        <w:rPr>
          <w:rFonts w:ascii="Arial" w:hAnsi="Arial" w:cs="Arial"/>
          <w:sz w:val="18"/>
          <w:szCs w:val="18"/>
        </w:rPr>
        <w:t>;</w:t>
      </w:r>
    </w:p>
    <w:p w14:paraId="7B198B5B" w14:textId="54D2000D" w:rsidR="004F7E5D" w:rsidRDefault="00992233" w:rsidP="00481BBD">
      <w:pPr>
        <w:pStyle w:val="ListParagraph"/>
        <w:numPr>
          <w:ilvl w:val="0"/>
          <w:numId w:val="11"/>
        </w:numPr>
        <w:spacing w:before="240" w:after="240"/>
        <w:jc w:val="both"/>
        <w:outlineLvl w:val="1"/>
        <w:rPr>
          <w:rFonts w:ascii="Arial" w:hAnsi="Arial" w:cs="Arial"/>
          <w:sz w:val="18"/>
          <w:szCs w:val="18"/>
        </w:rPr>
      </w:pPr>
      <w:r w:rsidRPr="00992233">
        <w:rPr>
          <w:rFonts w:ascii="Arial" w:hAnsi="Arial" w:cs="Arial"/>
          <w:sz w:val="18"/>
          <w:szCs w:val="18"/>
        </w:rPr>
        <w:t xml:space="preserve">Procesų pristatymų organizavimą – iš viso 8 sesijas (kiekvienai </w:t>
      </w:r>
      <w:r w:rsidR="009104E5">
        <w:rPr>
          <w:rFonts w:ascii="Arial" w:hAnsi="Arial" w:cs="Arial"/>
          <w:sz w:val="18"/>
          <w:szCs w:val="18"/>
        </w:rPr>
        <w:t>P</w:t>
      </w:r>
      <w:r w:rsidRPr="00992233">
        <w:rPr>
          <w:rFonts w:ascii="Arial" w:hAnsi="Arial" w:cs="Arial"/>
          <w:sz w:val="18"/>
          <w:szCs w:val="18"/>
        </w:rPr>
        <w:t>rocesų grupei po vieną sesiją)</w:t>
      </w:r>
      <w:r w:rsidR="00A167AB">
        <w:rPr>
          <w:rFonts w:ascii="Arial" w:hAnsi="Arial" w:cs="Arial"/>
          <w:sz w:val="18"/>
          <w:szCs w:val="18"/>
        </w:rPr>
        <w:t>.</w:t>
      </w:r>
    </w:p>
    <w:p w14:paraId="1E04282F" w14:textId="05521382" w:rsidR="004F7E5D" w:rsidRPr="00355572" w:rsidRDefault="004F7E5D" w:rsidP="00481BBD">
      <w:pPr>
        <w:pStyle w:val="ListParagraph"/>
        <w:numPr>
          <w:ilvl w:val="1"/>
          <w:numId w:val="2"/>
        </w:numPr>
        <w:spacing w:before="240" w:after="240"/>
        <w:jc w:val="both"/>
        <w:outlineLvl w:val="1"/>
        <w:rPr>
          <w:rFonts w:ascii="Arial" w:eastAsiaTheme="minorHAnsi" w:hAnsi="Arial" w:cs="Arial"/>
          <w:b/>
          <w:bCs/>
          <w:sz w:val="18"/>
          <w:szCs w:val="18"/>
        </w:rPr>
      </w:pPr>
      <w:r w:rsidRPr="00355572">
        <w:rPr>
          <w:rFonts w:ascii="Arial" w:eastAsiaTheme="minorHAnsi" w:hAnsi="Arial" w:cs="Arial"/>
          <w:b/>
          <w:bCs/>
          <w:sz w:val="18"/>
          <w:szCs w:val="18"/>
        </w:rPr>
        <w:t>Peržiūrėti, įvertinti ir išanalizuoti IT sprendim</w:t>
      </w:r>
      <w:r w:rsidR="00BA0EBE">
        <w:rPr>
          <w:rFonts w:ascii="Arial" w:eastAsiaTheme="minorHAnsi" w:hAnsi="Arial" w:cs="Arial"/>
          <w:b/>
          <w:bCs/>
          <w:sz w:val="18"/>
          <w:szCs w:val="18"/>
        </w:rPr>
        <w:t>us</w:t>
      </w:r>
    </w:p>
    <w:p w14:paraId="466B9C53" w14:textId="77777777" w:rsidR="006D7C29" w:rsidRDefault="004F7E5D" w:rsidP="004439DE">
      <w:pPr>
        <w:pStyle w:val="ListParagraph"/>
        <w:numPr>
          <w:ilvl w:val="3"/>
          <w:numId w:val="2"/>
        </w:numPr>
        <w:spacing w:before="240" w:after="240"/>
        <w:jc w:val="both"/>
        <w:outlineLvl w:val="1"/>
        <w:rPr>
          <w:rFonts w:ascii="Arial" w:hAnsi="Arial" w:cs="Arial"/>
          <w:sz w:val="18"/>
          <w:szCs w:val="18"/>
        </w:rPr>
      </w:pPr>
      <w:bookmarkStart w:id="5" w:name="_Ref219893434"/>
      <w:r w:rsidRPr="749C17A6">
        <w:rPr>
          <w:rFonts w:ascii="Arial" w:hAnsi="Arial" w:cs="Arial"/>
          <w:sz w:val="18"/>
          <w:szCs w:val="18"/>
        </w:rPr>
        <w:t xml:space="preserve">Įvertinti ir išanalizuoti </w:t>
      </w:r>
      <w:r w:rsidR="003A2CAF">
        <w:rPr>
          <w:rFonts w:ascii="Arial" w:hAnsi="Arial" w:cs="Arial"/>
          <w:sz w:val="18"/>
          <w:szCs w:val="18"/>
        </w:rPr>
        <w:t xml:space="preserve">IT </w:t>
      </w:r>
      <w:r w:rsidR="00B83E0D">
        <w:rPr>
          <w:rFonts w:ascii="Arial" w:hAnsi="Arial" w:cs="Arial"/>
          <w:sz w:val="18"/>
          <w:szCs w:val="18"/>
        </w:rPr>
        <w:t>sprendimų</w:t>
      </w:r>
      <w:r w:rsidR="003A2CAF">
        <w:rPr>
          <w:rFonts w:ascii="Arial" w:hAnsi="Arial" w:cs="Arial"/>
          <w:sz w:val="18"/>
          <w:szCs w:val="18"/>
        </w:rPr>
        <w:t xml:space="preserve"> naudojimą </w:t>
      </w:r>
      <w:r w:rsidR="00E7425F">
        <w:rPr>
          <w:rFonts w:ascii="Arial" w:hAnsi="Arial" w:cs="Arial"/>
          <w:sz w:val="18"/>
          <w:szCs w:val="18"/>
        </w:rPr>
        <w:t>Procesuose</w:t>
      </w:r>
      <w:r w:rsidR="006D7C29">
        <w:rPr>
          <w:rFonts w:ascii="Arial" w:hAnsi="Arial" w:cs="Arial"/>
          <w:sz w:val="18"/>
          <w:szCs w:val="18"/>
        </w:rPr>
        <w:t>:</w:t>
      </w:r>
      <w:bookmarkEnd w:id="5"/>
    </w:p>
    <w:p w14:paraId="080A410C" w14:textId="4359F064" w:rsidR="00710A85" w:rsidRPr="00710A85" w:rsidRDefault="00405742" w:rsidP="004439DE">
      <w:pPr>
        <w:pStyle w:val="ListParagraph"/>
        <w:numPr>
          <w:ilvl w:val="3"/>
          <w:numId w:val="2"/>
        </w:numPr>
        <w:spacing w:before="240" w:after="240"/>
        <w:jc w:val="both"/>
        <w:outlineLvl w:val="1"/>
        <w:rPr>
          <w:rFonts w:ascii="Arial" w:hAnsi="Arial" w:cs="Arial"/>
          <w:sz w:val="18"/>
          <w:szCs w:val="18"/>
        </w:rPr>
      </w:pPr>
      <w:r>
        <w:rPr>
          <w:rFonts w:ascii="Arial" w:hAnsi="Arial" w:cs="Arial"/>
          <w:sz w:val="18"/>
          <w:szCs w:val="18"/>
        </w:rPr>
        <w:t>E</w:t>
      </w:r>
      <w:r w:rsidR="004F7E5D" w:rsidRPr="749C17A6">
        <w:rPr>
          <w:rFonts w:ascii="Arial" w:hAnsi="Arial" w:cs="Arial"/>
          <w:sz w:val="18"/>
          <w:szCs w:val="18"/>
        </w:rPr>
        <w:t>lektros tinklo modeliavimo program</w:t>
      </w:r>
      <w:r w:rsidR="001200FD">
        <w:rPr>
          <w:rFonts w:ascii="Arial" w:hAnsi="Arial" w:cs="Arial"/>
          <w:sz w:val="18"/>
          <w:szCs w:val="18"/>
        </w:rPr>
        <w:t>ų</w:t>
      </w:r>
      <w:r w:rsidR="004F7E5D" w:rsidRPr="749C17A6">
        <w:rPr>
          <w:rFonts w:ascii="Arial" w:hAnsi="Arial" w:cs="Arial"/>
          <w:sz w:val="18"/>
          <w:szCs w:val="18"/>
        </w:rPr>
        <w:t xml:space="preserve"> PSS/E ir ODMS</w:t>
      </w:r>
      <w:r w:rsidR="6CF15764" w:rsidRPr="749C17A6">
        <w:rPr>
          <w:rFonts w:ascii="Arial" w:hAnsi="Arial" w:cs="Arial"/>
          <w:sz w:val="18"/>
          <w:szCs w:val="18"/>
        </w:rPr>
        <w:t xml:space="preserve"> </w:t>
      </w:r>
      <w:r w:rsidR="001200FD">
        <w:rPr>
          <w:rFonts w:ascii="Arial" w:hAnsi="Arial" w:cs="Arial"/>
          <w:sz w:val="18"/>
          <w:szCs w:val="18"/>
        </w:rPr>
        <w:t>naudojimą</w:t>
      </w:r>
      <w:r>
        <w:rPr>
          <w:rFonts w:ascii="Arial" w:hAnsi="Arial" w:cs="Arial"/>
          <w:sz w:val="18"/>
          <w:szCs w:val="18"/>
        </w:rPr>
        <w:t>;</w:t>
      </w:r>
      <w:r w:rsidR="00710A85" w:rsidRPr="00710A85">
        <w:rPr>
          <w:rFonts w:ascii="Arial" w:hAnsi="Arial" w:cs="Arial"/>
          <w:sz w:val="18"/>
          <w:szCs w:val="18"/>
        </w:rPr>
        <w:t xml:space="preserve"> </w:t>
      </w:r>
    </w:p>
    <w:p w14:paraId="0465CCD0" w14:textId="135B67C8" w:rsidR="00405742" w:rsidRDefault="00405742" w:rsidP="004439DE">
      <w:pPr>
        <w:pStyle w:val="ListParagraph"/>
        <w:numPr>
          <w:ilvl w:val="3"/>
          <w:numId w:val="2"/>
        </w:numPr>
        <w:spacing w:before="240" w:after="240"/>
        <w:jc w:val="both"/>
        <w:outlineLvl w:val="1"/>
        <w:rPr>
          <w:rFonts w:ascii="Arial" w:hAnsi="Arial" w:cs="Arial"/>
          <w:sz w:val="18"/>
          <w:szCs w:val="18"/>
        </w:rPr>
      </w:pPr>
      <w:r>
        <w:rPr>
          <w:rFonts w:ascii="Arial" w:hAnsi="Arial" w:cs="Arial"/>
          <w:sz w:val="18"/>
          <w:szCs w:val="18"/>
        </w:rPr>
        <w:t>STATERA naudojimą;</w:t>
      </w:r>
    </w:p>
    <w:p w14:paraId="18CB602A" w14:textId="7E2F2CF4" w:rsidR="00405742" w:rsidRDefault="00405742" w:rsidP="004439DE">
      <w:pPr>
        <w:pStyle w:val="ListParagraph"/>
        <w:numPr>
          <w:ilvl w:val="3"/>
          <w:numId w:val="2"/>
        </w:numPr>
        <w:spacing w:before="240" w:after="240"/>
        <w:jc w:val="both"/>
        <w:outlineLvl w:val="1"/>
        <w:rPr>
          <w:rFonts w:ascii="Arial" w:hAnsi="Arial" w:cs="Arial"/>
          <w:sz w:val="18"/>
          <w:szCs w:val="18"/>
        </w:rPr>
      </w:pPr>
      <w:r>
        <w:rPr>
          <w:rFonts w:ascii="Arial" w:hAnsi="Arial" w:cs="Arial"/>
          <w:sz w:val="18"/>
          <w:szCs w:val="18"/>
        </w:rPr>
        <w:t>V</w:t>
      </w:r>
      <w:r w:rsidRPr="00B861F6">
        <w:rPr>
          <w:rFonts w:ascii="Arial" w:hAnsi="Arial" w:cs="Arial"/>
          <w:sz w:val="18"/>
          <w:szCs w:val="18"/>
        </w:rPr>
        <w:t>idini</w:t>
      </w:r>
      <w:r>
        <w:rPr>
          <w:rFonts w:ascii="Arial" w:hAnsi="Arial" w:cs="Arial"/>
          <w:sz w:val="18"/>
          <w:szCs w:val="18"/>
        </w:rPr>
        <w:t>ų</w:t>
      </w:r>
      <w:r w:rsidRPr="00B861F6">
        <w:rPr>
          <w:rFonts w:ascii="Arial" w:hAnsi="Arial" w:cs="Arial"/>
          <w:sz w:val="18"/>
          <w:szCs w:val="18"/>
        </w:rPr>
        <w:t xml:space="preserve"> automatizavimo ir skaičiavimo įranki</w:t>
      </w:r>
      <w:r>
        <w:rPr>
          <w:rFonts w:ascii="Arial" w:hAnsi="Arial" w:cs="Arial"/>
          <w:sz w:val="18"/>
          <w:szCs w:val="18"/>
        </w:rPr>
        <w:t>ų</w:t>
      </w:r>
      <w:r w:rsidRPr="00B861F6">
        <w:rPr>
          <w:rFonts w:ascii="Arial" w:hAnsi="Arial" w:cs="Arial"/>
          <w:sz w:val="18"/>
          <w:szCs w:val="18"/>
        </w:rPr>
        <w:t>, sukurt</w:t>
      </w:r>
      <w:r>
        <w:rPr>
          <w:rFonts w:ascii="Arial" w:hAnsi="Arial" w:cs="Arial"/>
          <w:sz w:val="18"/>
          <w:szCs w:val="18"/>
        </w:rPr>
        <w:t>ų</w:t>
      </w:r>
      <w:r w:rsidRPr="00B861F6">
        <w:rPr>
          <w:rFonts w:ascii="Arial" w:hAnsi="Arial" w:cs="Arial"/>
          <w:sz w:val="18"/>
          <w:szCs w:val="18"/>
        </w:rPr>
        <w:t xml:space="preserve"> </w:t>
      </w:r>
      <w:proofErr w:type="spellStart"/>
      <w:r w:rsidRPr="00B861F6">
        <w:rPr>
          <w:rFonts w:ascii="Arial" w:hAnsi="Arial" w:cs="Arial"/>
          <w:sz w:val="18"/>
          <w:szCs w:val="18"/>
        </w:rPr>
        <w:t>Python</w:t>
      </w:r>
      <w:proofErr w:type="spellEnd"/>
      <w:r w:rsidRPr="00B861F6">
        <w:rPr>
          <w:rFonts w:ascii="Arial" w:hAnsi="Arial" w:cs="Arial"/>
          <w:sz w:val="18"/>
          <w:szCs w:val="18"/>
        </w:rPr>
        <w:t xml:space="preserve"> kalba</w:t>
      </w:r>
      <w:r>
        <w:rPr>
          <w:rFonts w:ascii="Arial" w:hAnsi="Arial" w:cs="Arial"/>
          <w:sz w:val="18"/>
          <w:szCs w:val="18"/>
        </w:rPr>
        <w:t>, naudojimą;</w:t>
      </w:r>
    </w:p>
    <w:p w14:paraId="6BC41654" w14:textId="05487582" w:rsidR="00B861F6" w:rsidRPr="000A52C5" w:rsidRDefault="00405742" w:rsidP="004439DE">
      <w:pPr>
        <w:pStyle w:val="ListParagraph"/>
        <w:numPr>
          <w:ilvl w:val="3"/>
          <w:numId w:val="2"/>
        </w:numPr>
        <w:spacing w:before="240" w:after="240"/>
        <w:jc w:val="both"/>
        <w:outlineLvl w:val="1"/>
        <w:rPr>
          <w:rFonts w:ascii="Arial" w:hAnsi="Arial" w:cs="Arial"/>
          <w:sz w:val="18"/>
          <w:szCs w:val="18"/>
        </w:rPr>
      </w:pPr>
      <w:r>
        <w:rPr>
          <w:rFonts w:ascii="Arial" w:hAnsi="Arial" w:cs="Arial"/>
          <w:sz w:val="18"/>
          <w:szCs w:val="18"/>
        </w:rPr>
        <w:t>Kitų IT sprendimų, identifikuotų susipažinus su Procesais, naudojimą</w:t>
      </w:r>
      <w:r w:rsidR="00B861F6" w:rsidRPr="000A52C5" w:rsidDel="003A2CAF">
        <w:rPr>
          <w:rFonts w:ascii="Arial" w:hAnsi="Arial" w:cs="Arial"/>
          <w:sz w:val="18"/>
          <w:szCs w:val="18"/>
        </w:rPr>
        <w:t>.</w:t>
      </w:r>
    </w:p>
    <w:p w14:paraId="19269C26" w14:textId="0C5535F1" w:rsidR="008B43F1" w:rsidRPr="008B43F1" w:rsidRDefault="007D4941" w:rsidP="004439DE">
      <w:pPr>
        <w:pStyle w:val="ListParagraph"/>
        <w:numPr>
          <w:ilvl w:val="3"/>
          <w:numId w:val="2"/>
        </w:numPr>
        <w:spacing w:before="240" w:after="240"/>
        <w:jc w:val="both"/>
        <w:outlineLvl w:val="1"/>
      </w:pPr>
      <w:r w:rsidRPr="00763C3B">
        <w:rPr>
          <w:rFonts w:ascii="Arial" w:hAnsi="Arial" w:cs="Arial"/>
          <w:sz w:val="18"/>
          <w:szCs w:val="18"/>
        </w:rPr>
        <w:t xml:space="preserve">Žemiau </w:t>
      </w:r>
      <w:r w:rsidR="00763C3B" w:rsidRPr="00EE49EB">
        <w:rPr>
          <w:rFonts w:ascii="Arial" w:hAnsi="Arial" w:cs="Arial"/>
          <w:sz w:val="18"/>
          <w:szCs w:val="18"/>
        </w:rPr>
        <w:t xml:space="preserve">pateikiama principinė schema, parodanti pagrindinius </w:t>
      </w:r>
      <w:r w:rsidR="002A3628">
        <w:rPr>
          <w:rFonts w:ascii="Arial" w:hAnsi="Arial" w:cs="Arial"/>
          <w:sz w:val="18"/>
          <w:szCs w:val="18"/>
        </w:rPr>
        <w:t>komponentus</w:t>
      </w:r>
      <w:r w:rsidR="00763C3B" w:rsidRPr="00EE49EB">
        <w:rPr>
          <w:rFonts w:ascii="Arial" w:hAnsi="Arial" w:cs="Arial"/>
          <w:sz w:val="18"/>
          <w:szCs w:val="18"/>
        </w:rPr>
        <w:t xml:space="preserve"> ir jų sąveikas.</w:t>
      </w:r>
      <w:r w:rsidR="00EE49EB">
        <w:rPr>
          <w:rFonts w:ascii="Arial" w:hAnsi="Arial" w:cs="Arial"/>
          <w:sz w:val="18"/>
          <w:szCs w:val="18"/>
        </w:rPr>
        <w:t xml:space="preserve"> </w:t>
      </w:r>
      <w:r w:rsidR="00763C3B" w:rsidRPr="00EE49EB">
        <w:rPr>
          <w:rFonts w:ascii="Arial" w:hAnsi="Arial" w:cs="Arial"/>
          <w:sz w:val="18"/>
          <w:szCs w:val="18"/>
        </w:rPr>
        <w:t>Žaliai pažymėta dalis atspindi esamus sprendinius, naudojamus operatyvinio planavimo veikloje, tačiau tai nėra Studijos apimties ribojimas.</w:t>
      </w:r>
      <w:r w:rsidR="00EE49EB">
        <w:rPr>
          <w:rFonts w:ascii="Arial" w:hAnsi="Arial" w:cs="Arial"/>
          <w:sz w:val="18"/>
          <w:szCs w:val="18"/>
        </w:rPr>
        <w:t xml:space="preserve"> </w:t>
      </w:r>
      <w:r w:rsidR="00763C3B" w:rsidRPr="00EE49EB">
        <w:rPr>
          <w:rFonts w:ascii="Arial" w:hAnsi="Arial" w:cs="Arial"/>
          <w:sz w:val="18"/>
          <w:szCs w:val="18"/>
        </w:rPr>
        <w:t>Studija apima visus operatyvinio planavimo procesus, vidines sistemas ir integracijas.</w:t>
      </w:r>
      <w:r w:rsidR="007A2196" w:rsidRPr="00A420A8">
        <w:rPr>
          <w:noProof/>
        </w:rPr>
        <w:drawing>
          <wp:inline distT="0" distB="0" distL="0" distR="0" wp14:anchorId="0EE186F5" wp14:editId="2F2F6BA2">
            <wp:extent cx="4874871" cy="3152633"/>
            <wp:effectExtent l="0" t="0" r="2540" b="0"/>
            <wp:docPr id="823891047" name="Picture 2"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891047" name="Picture 2" descr="A diagram of a software system&#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3401" cy="3164617"/>
                    </a:xfrm>
                    <a:prstGeom prst="rect">
                      <a:avLst/>
                    </a:prstGeom>
                    <a:noFill/>
                    <a:ln>
                      <a:noFill/>
                    </a:ln>
                  </pic:spPr>
                </pic:pic>
              </a:graphicData>
            </a:graphic>
          </wp:inline>
        </w:drawing>
      </w:r>
    </w:p>
    <w:p w14:paraId="2A44AE8B" w14:textId="067457BC" w:rsidR="008B43F1" w:rsidRPr="008B43F1" w:rsidRDefault="008B43F1" w:rsidP="008B43F1">
      <w:pPr>
        <w:pStyle w:val="ListParagraph"/>
        <w:numPr>
          <w:ilvl w:val="2"/>
          <w:numId w:val="2"/>
        </w:numPr>
        <w:tabs>
          <w:tab w:val="left" w:pos="851"/>
          <w:tab w:val="left" w:pos="1843"/>
        </w:tabs>
      </w:pPr>
      <w:r w:rsidRPr="008B43F1">
        <w:rPr>
          <w:rFonts w:ascii="Arial" w:hAnsi="Arial" w:cs="Arial"/>
          <w:sz w:val="18"/>
          <w:szCs w:val="18"/>
        </w:rPr>
        <w:lastRenderedPageBreak/>
        <w:t xml:space="preserve">Analizės </w:t>
      </w:r>
      <w:r w:rsidR="00A167AB">
        <w:rPr>
          <w:rFonts w:ascii="Arial" w:hAnsi="Arial" w:cs="Arial"/>
          <w:sz w:val="18"/>
          <w:szCs w:val="18"/>
        </w:rPr>
        <w:t>metu</w:t>
      </w:r>
      <w:r w:rsidR="00784279">
        <w:rPr>
          <w:rFonts w:ascii="Arial" w:hAnsi="Arial" w:cs="Arial"/>
          <w:sz w:val="18"/>
          <w:szCs w:val="18"/>
        </w:rPr>
        <w:t xml:space="preserve"> </w:t>
      </w:r>
      <w:r w:rsidRPr="008B43F1">
        <w:rPr>
          <w:rFonts w:ascii="Arial" w:hAnsi="Arial" w:cs="Arial"/>
          <w:sz w:val="18"/>
          <w:szCs w:val="18"/>
        </w:rPr>
        <w:t xml:space="preserve">turi būti </w:t>
      </w:r>
      <w:r w:rsidR="00C52D01">
        <w:rPr>
          <w:rFonts w:ascii="Arial" w:hAnsi="Arial" w:cs="Arial"/>
          <w:sz w:val="18"/>
          <w:szCs w:val="18"/>
        </w:rPr>
        <w:t>atliktas IT sprendimų v</w:t>
      </w:r>
      <w:r w:rsidRPr="008B43F1">
        <w:rPr>
          <w:rFonts w:ascii="Arial" w:hAnsi="Arial" w:cs="Arial"/>
          <w:sz w:val="18"/>
          <w:szCs w:val="18"/>
        </w:rPr>
        <w:t>ertinimas</w:t>
      </w:r>
      <w:r w:rsidR="006A5343">
        <w:rPr>
          <w:rFonts w:ascii="Arial" w:hAnsi="Arial" w:cs="Arial"/>
          <w:sz w:val="18"/>
          <w:szCs w:val="18"/>
        </w:rPr>
        <w:t xml:space="preserve"> pagal žemiau pateiktus aspektus</w:t>
      </w:r>
      <w:r w:rsidR="0041708B">
        <w:rPr>
          <w:rFonts w:ascii="Arial" w:hAnsi="Arial" w:cs="Arial"/>
          <w:sz w:val="18"/>
          <w:szCs w:val="18"/>
        </w:rPr>
        <w:t>, bet neapsiri</w:t>
      </w:r>
      <w:r w:rsidR="008E1B37">
        <w:rPr>
          <w:rFonts w:ascii="Arial" w:hAnsi="Arial" w:cs="Arial"/>
          <w:sz w:val="18"/>
          <w:szCs w:val="18"/>
        </w:rPr>
        <w:t>b</w:t>
      </w:r>
      <w:r w:rsidR="00871FD0">
        <w:rPr>
          <w:rFonts w:ascii="Arial" w:hAnsi="Arial" w:cs="Arial"/>
          <w:sz w:val="18"/>
          <w:szCs w:val="18"/>
        </w:rPr>
        <w:t>o</w:t>
      </w:r>
      <w:r w:rsidR="006A5343">
        <w:rPr>
          <w:rFonts w:ascii="Arial" w:hAnsi="Arial" w:cs="Arial"/>
          <w:sz w:val="18"/>
          <w:szCs w:val="18"/>
        </w:rPr>
        <w:t>jant</w:t>
      </w:r>
      <w:r w:rsidRPr="008B43F1">
        <w:rPr>
          <w:rFonts w:ascii="Arial" w:hAnsi="Arial" w:cs="Arial"/>
          <w:sz w:val="18"/>
          <w:szCs w:val="18"/>
        </w:rPr>
        <w:t>:</w:t>
      </w:r>
    </w:p>
    <w:p w14:paraId="37D35015" w14:textId="684BA65A" w:rsidR="008B43F1" w:rsidRDefault="008B43F1" w:rsidP="008B43F1">
      <w:pPr>
        <w:pStyle w:val="ListParagraph"/>
        <w:numPr>
          <w:ilvl w:val="0"/>
          <w:numId w:val="14"/>
        </w:numPr>
        <w:rPr>
          <w:rFonts w:ascii="Arial" w:hAnsi="Arial" w:cs="Arial"/>
          <w:sz w:val="18"/>
          <w:szCs w:val="18"/>
        </w:rPr>
      </w:pPr>
      <w:r w:rsidRPr="008B43F1">
        <w:rPr>
          <w:rFonts w:ascii="Arial" w:hAnsi="Arial" w:cs="Arial"/>
          <w:sz w:val="18"/>
          <w:szCs w:val="18"/>
        </w:rPr>
        <w:t xml:space="preserve">Efektyvumas ir našumas – </w:t>
      </w:r>
      <w:r w:rsidR="006565B2">
        <w:rPr>
          <w:rFonts w:ascii="Arial" w:hAnsi="Arial" w:cs="Arial"/>
          <w:sz w:val="18"/>
          <w:szCs w:val="18"/>
        </w:rPr>
        <w:t>IT sprendimų</w:t>
      </w:r>
      <w:r w:rsidR="006565B2" w:rsidRPr="008B43F1">
        <w:rPr>
          <w:rFonts w:ascii="Arial" w:hAnsi="Arial" w:cs="Arial"/>
          <w:sz w:val="18"/>
          <w:szCs w:val="18"/>
        </w:rPr>
        <w:t xml:space="preserve"> </w:t>
      </w:r>
      <w:r w:rsidR="00D25F85">
        <w:rPr>
          <w:rFonts w:ascii="Arial" w:hAnsi="Arial" w:cs="Arial"/>
          <w:sz w:val="18"/>
          <w:szCs w:val="18"/>
        </w:rPr>
        <w:t xml:space="preserve">darbo </w:t>
      </w:r>
      <w:r w:rsidRPr="008B43F1">
        <w:rPr>
          <w:rFonts w:ascii="Arial" w:hAnsi="Arial" w:cs="Arial"/>
          <w:sz w:val="18"/>
          <w:szCs w:val="18"/>
        </w:rPr>
        <w:t>našum</w:t>
      </w:r>
      <w:r w:rsidR="00D25F85">
        <w:rPr>
          <w:rFonts w:ascii="Arial" w:hAnsi="Arial" w:cs="Arial"/>
          <w:sz w:val="18"/>
          <w:szCs w:val="18"/>
        </w:rPr>
        <w:t>as</w:t>
      </w:r>
      <w:r w:rsidRPr="008B43F1">
        <w:rPr>
          <w:rFonts w:ascii="Arial" w:hAnsi="Arial" w:cs="Arial"/>
          <w:sz w:val="18"/>
          <w:szCs w:val="18"/>
        </w:rPr>
        <w:t xml:space="preserve"> ir </w:t>
      </w:r>
      <w:r w:rsidR="00D25F85">
        <w:rPr>
          <w:rFonts w:ascii="Arial" w:hAnsi="Arial" w:cs="Arial"/>
          <w:sz w:val="18"/>
          <w:szCs w:val="18"/>
        </w:rPr>
        <w:t xml:space="preserve">techninių bei žmogiškųjų </w:t>
      </w:r>
      <w:r w:rsidRPr="008B43F1">
        <w:rPr>
          <w:rFonts w:ascii="Arial" w:hAnsi="Arial" w:cs="Arial"/>
          <w:sz w:val="18"/>
          <w:szCs w:val="18"/>
        </w:rPr>
        <w:t>resursų panaudojimas.</w:t>
      </w:r>
    </w:p>
    <w:p w14:paraId="28CC0458" w14:textId="77777777" w:rsidR="008B43F1" w:rsidRDefault="008B43F1" w:rsidP="008B43F1">
      <w:pPr>
        <w:pStyle w:val="ListParagraph"/>
        <w:numPr>
          <w:ilvl w:val="0"/>
          <w:numId w:val="14"/>
        </w:numPr>
        <w:rPr>
          <w:rFonts w:ascii="Arial" w:hAnsi="Arial" w:cs="Arial"/>
          <w:sz w:val="18"/>
          <w:szCs w:val="18"/>
        </w:rPr>
      </w:pPr>
      <w:r w:rsidRPr="008B43F1">
        <w:rPr>
          <w:rFonts w:ascii="Arial" w:hAnsi="Arial" w:cs="Arial"/>
          <w:sz w:val="18"/>
          <w:szCs w:val="18"/>
        </w:rPr>
        <w:t>Procesų automatizavimo apimtis – nustatyti, kurios operatyvinio planavimo proceso dalys yra automatizuotos, ir įvertinti automatizuotų žingsnių efektyvumą.</w:t>
      </w:r>
    </w:p>
    <w:p w14:paraId="26DDFE50" w14:textId="62230C3F" w:rsidR="008B43F1" w:rsidRDefault="008B43F1" w:rsidP="008B43F1">
      <w:pPr>
        <w:pStyle w:val="ListParagraph"/>
        <w:numPr>
          <w:ilvl w:val="0"/>
          <w:numId w:val="14"/>
        </w:numPr>
        <w:rPr>
          <w:rFonts w:ascii="Arial" w:hAnsi="Arial" w:cs="Arial"/>
          <w:sz w:val="18"/>
          <w:szCs w:val="18"/>
        </w:rPr>
      </w:pPr>
      <w:r w:rsidRPr="008B43F1">
        <w:rPr>
          <w:rFonts w:ascii="Arial" w:hAnsi="Arial" w:cs="Arial"/>
          <w:sz w:val="18"/>
          <w:szCs w:val="18"/>
        </w:rPr>
        <w:t xml:space="preserve">Duomenų kaupimo būdas ir formatas – duomenų saugojimo </w:t>
      </w:r>
      <w:r w:rsidR="006A5343">
        <w:rPr>
          <w:rFonts w:ascii="Arial" w:hAnsi="Arial" w:cs="Arial"/>
          <w:sz w:val="18"/>
          <w:szCs w:val="18"/>
        </w:rPr>
        <w:t xml:space="preserve">būdas </w:t>
      </w:r>
      <w:r w:rsidR="00865575">
        <w:rPr>
          <w:rFonts w:ascii="Arial" w:hAnsi="Arial" w:cs="Arial"/>
          <w:sz w:val="18"/>
          <w:szCs w:val="18"/>
        </w:rPr>
        <w:t>(</w:t>
      </w:r>
      <w:r w:rsidRPr="008B43F1">
        <w:rPr>
          <w:rFonts w:ascii="Arial" w:hAnsi="Arial" w:cs="Arial"/>
          <w:sz w:val="18"/>
          <w:szCs w:val="18"/>
        </w:rPr>
        <w:t>duomenų bazės, failų saugyklos</w:t>
      </w:r>
      <w:r w:rsidR="001000A5">
        <w:rPr>
          <w:rFonts w:ascii="Arial" w:hAnsi="Arial" w:cs="Arial"/>
          <w:sz w:val="18"/>
          <w:szCs w:val="18"/>
        </w:rPr>
        <w:t xml:space="preserve"> ar pan.</w:t>
      </w:r>
      <w:r w:rsidR="00865575">
        <w:rPr>
          <w:rFonts w:ascii="Arial" w:hAnsi="Arial" w:cs="Arial"/>
          <w:sz w:val="18"/>
          <w:szCs w:val="18"/>
        </w:rPr>
        <w:t>)</w:t>
      </w:r>
      <w:r w:rsidR="001000A5">
        <w:rPr>
          <w:rFonts w:ascii="Arial" w:hAnsi="Arial" w:cs="Arial"/>
          <w:sz w:val="18"/>
          <w:szCs w:val="18"/>
        </w:rPr>
        <w:t xml:space="preserve">, </w:t>
      </w:r>
      <w:r w:rsidRPr="008B43F1">
        <w:rPr>
          <w:rFonts w:ascii="Arial" w:hAnsi="Arial" w:cs="Arial"/>
          <w:sz w:val="18"/>
          <w:szCs w:val="18"/>
        </w:rPr>
        <w:t xml:space="preserve"> prieinamumas</w:t>
      </w:r>
      <w:r w:rsidR="00865575">
        <w:rPr>
          <w:rFonts w:ascii="Arial" w:hAnsi="Arial" w:cs="Arial"/>
          <w:sz w:val="18"/>
          <w:szCs w:val="18"/>
        </w:rPr>
        <w:t xml:space="preserve"> (duomenų paieškos </w:t>
      </w:r>
      <w:r w:rsidR="00D20EC5">
        <w:rPr>
          <w:rFonts w:ascii="Arial" w:hAnsi="Arial" w:cs="Arial"/>
          <w:sz w:val="18"/>
          <w:szCs w:val="18"/>
        </w:rPr>
        <w:t>galimybės</w:t>
      </w:r>
      <w:r w:rsidRPr="008B43F1">
        <w:rPr>
          <w:rFonts w:ascii="Arial" w:hAnsi="Arial" w:cs="Arial"/>
          <w:sz w:val="18"/>
          <w:szCs w:val="18"/>
        </w:rPr>
        <w:t xml:space="preserve">, </w:t>
      </w:r>
      <w:r w:rsidR="00BC2E7E">
        <w:rPr>
          <w:rFonts w:ascii="Arial" w:hAnsi="Arial" w:cs="Arial"/>
          <w:sz w:val="18"/>
          <w:szCs w:val="18"/>
        </w:rPr>
        <w:t>teisės į duomenų peržiūrą ir pan.)</w:t>
      </w:r>
      <w:r w:rsidRPr="008B43F1">
        <w:rPr>
          <w:rFonts w:ascii="Arial" w:hAnsi="Arial" w:cs="Arial"/>
          <w:sz w:val="18"/>
          <w:szCs w:val="18"/>
        </w:rPr>
        <w:t xml:space="preserve">, </w:t>
      </w:r>
      <w:r w:rsidR="001000A5">
        <w:rPr>
          <w:rFonts w:ascii="Arial" w:hAnsi="Arial" w:cs="Arial"/>
          <w:sz w:val="18"/>
          <w:szCs w:val="18"/>
        </w:rPr>
        <w:t xml:space="preserve">saugomų duomenų </w:t>
      </w:r>
      <w:r w:rsidRPr="008B43F1">
        <w:rPr>
          <w:rFonts w:ascii="Arial" w:hAnsi="Arial" w:cs="Arial"/>
          <w:sz w:val="18"/>
          <w:szCs w:val="18"/>
        </w:rPr>
        <w:t>kokybė (vientisumas, dubliavimas</w:t>
      </w:r>
      <w:r w:rsidR="00B25290">
        <w:rPr>
          <w:rFonts w:ascii="Arial" w:hAnsi="Arial" w:cs="Arial"/>
          <w:sz w:val="18"/>
          <w:szCs w:val="18"/>
        </w:rPr>
        <w:t xml:space="preserve"> ir pan.</w:t>
      </w:r>
      <w:r w:rsidRPr="008B43F1">
        <w:rPr>
          <w:rFonts w:ascii="Arial" w:hAnsi="Arial" w:cs="Arial"/>
          <w:sz w:val="18"/>
          <w:szCs w:val="18"/>
        </w:rPr>
        <w:t>), ataskaitų generavimo sprendimai.</w:t>
      </w:r>
    </w:p>
    <w:p w14:paraId="6EF8FD2D" w14:textId="3A626ADD" w:rsidR="008B43F1" w:rsidRDefault="008B43F1" w:rsidP="008B43F1">
      <w:pPr>
        <w:pStyle w:val="ListParagraph"/>
        <w:numPr>
          <w:ilvl w:val="0"/>
          <w:numId w:val="14"/>
        </w:numPr>
        <w:rPr>
          <w:rFonts w:ascii="Arial" w:hAnsi="Arial" w:cs="Arial"/>
          <w:sz w:val="18"/>
          <w:szCs w:val="18"/>
        </w:rPr>
      </w:pPr>
      <w:r w:rsidRPr="008B43F1">
        <w:rPr>
          <w:rFonts w:ascii="Arial" w:hAnsi="Arial" w:cs="Arial"/>
          <w:sz w:val="18"/>
          <w:szCs w:val="18"/>
        </w:rPr>
        <w:t xml:space="preserve">Įrankių lankstumas ir plėtros galimybės – IT </w:t>
      </w:r>
      <w:r w:rsidR="00B13B14">
        <w:rPr>
          <w:rFonts w:ascii="Arial" w:hAnsi="Arial" w:cs="Arial"/>
          <w:sz w:val="18"/>
          <w:szCs w:val="18"/>
        </w:rPr>
        <w:t>sprendimų</w:t>
      </w:r>
      <w:r w:rsidRPr="008B43F1">
        <w:rPr>
          <w:rFonts w:ascii="Arial" w:hAnsi="Arial" w:cs="Arial"/>
          <w:sz w:val="18"/>
          <w:szCs w:val="18"/>
        </w:rPr>
        <w:t xml:space="preserve"> konfigūravimo galimybės, funkcionalumo plėtra, suderinamumas su kitomis sistemomis ir prisitaikymas prie procesų pokyčių.</w:t>
      </w:r>
    </w:p>
    <w:p w14:paraId="758C0D76" w14:textId="6CAA6597" w:rsidR="004F7E5D" w:rsidRDefault="008B43F1" w:rsidP="008B43F1">
      <w:pPr>
        <w:pStyle w:val="ListParagraph"/>
        <w:numPr>
          <w:ilvl w:val="0"/>
          <w:numId w:val="14"/>
        </w:numPr>
        <w:rPr>
          <w:rFonts w:ascii="Arial" w:hAnsi="Arial" w:cs="Arial"/>
          <w:sz w:val="18"/>
          <w:szCs w:val="18"/>
        </w:rPr>
      </w:pPr>
      <w:r w:rsidRPr="008B43F1">
        <w:rPr>
          <w:rFonts w:ascii="Arial" w:hAnsi="Arial" w:cs="Arial"/>
          <w:sz w:val="18"/>
          <w:szCs w:val="18"/>
        </w:rPr>
        <w:t xml:space="preserve">Dokumentavimo būklė – </w:t>
      </w:r>
      <w:r w:rsidR="00443CE8">
        <w:rPr>
          <w:rFonts w:ascii="Arial" w:hAnsi="Arial" w:cs="Arial"/>
          <w:sz w:val="18"/>
          <w:szCs w:val="18"/>
        </w:rPr>
        <w:t xml:space="preserve">IT sprendimų </w:t>
      </w:r>
      <w:r w:rsidRPr="008B43F1">
        <w:rPr>
          <w:rFonts w:ascii="Arial" w:hAnsi="Arial" w:cs="Arial"/>
          <w:sz w:val="18"/>
          <w:szCs w:val="18"/>
        </w:rPr>
        <w:t>dokumentacijos pilnumas, struktūra ir atnaujinimo procesas.</w:t>
      </w:r>
    </w:p>
    <w:p w14:paraId="303D174D" w14:textId="3A5AB9F5" w:rsidR="00592B29" w:rsidRDefault="00A20B29" w:rsidP="00592B29">
      <w:pPr>
        <w:pStyle w:val="ListParagraph"/>
        <w:numPr>
          <w:ilvl w:val="2"/>
          <w:numId w:val="2"/>
        </w:numPr>
        <w:rPr>
          <w:rFonts w:ascii="Arial" w:hAnsi="Arial" w:cs="Arial"/>
          <w:sz w:val="18"/>
          <w:szCs w:val="18"/>
        </w:rPr>
      </w:pPr>
      <w:r w:rsidRPr="00A20B29">
        <w:rPr>
          <w:rFonts w:ascii="Arial" w:hAnsi="Arial" w:cs="Arial"/>
          <w:sz w:val="18"/>
          <w:szCs w:val="18"/>
        </w:rPr>
        <w:t xml:space="preserve">Analizės </w:t>
      </w:r>
      <w:r w:rsidR="00443CE8">
        <w:rPr>
          <w:rFonts w:ascii="Arial" w:hAnsi="Arial" w:cs="Arial"/>
          <w:sz w:val="18"/>
          <w:szCs w:val="18"/>
        </w:rPr>
        <w:t>metu turi būti</w:t>
      </w:r>
      <w:r w:rsidRPr="00A20B29">
        <w:rPr>
          <w:rFonts w:ascii="Arial" w:hAnsi="Arial" w:cs="Arial"/>
          <w:sz w:val="18"/>
          <w:szCs w:val="18"/>
        </w:rPr>
        <w:t xml:space="preserve"> įvertintos visos operatyvinio planavimo veikloje naudojamos integracijos ir pagalbiniai įrankiai:</w:t>
      </w:r>
    </w:p>
    <w:p w14:paraId="526454B8" w14:textId="2A7E5FB8" w:rsidR="00A20B29" w:rsidRDefault="00B83033" w:rsidP="00A20B29">
      <w:pPr>
        <w:pStyle w:val="ListParagraph"/>
        <w:numPr>
          <w:ilvl w:val="0"/>
          <w:numId w:val="15"/>
        </w:numPr>
        <w:rPr>
          <w:rFonts w:ascii="Arial" w:hAnsi="Arial" w:cs="Arial"/>
          <w:sz w:val="18"/>
          <w:szCs w:val="18"/>
        </w:rPr>
      </w:pPr>
      <w:r>
        <w:rPr>
          <w:rFonts w:ascii="Arial" w:hAnsi="Arial" w:cs="Arial"/>
          <w:sz w:val="18"/>
          <w:szCs w:val="18"/>
        </w:rPr>
        <w:t xml:space="preserve">Įvertinti </w:t>
      </w:r>
      <w:r w:rsidR="00575B06" w:rsidRPr="00575B06">
        <w:rPr>
          <w:rFonts w:ascii="Arial" w:hAnsi="Arial" w:cs="Arial"/>
          <w:sz w:val="18"/>
          <w:szCs w:val="18"/>
        </w:rPr>
        <w:t xml:space="preserve">IT </w:t>
      </w:r>
      <w:r w:rsidR="00443CE8">
        <w:rPr>
          <w:rFonts w:ascii="Arial" w:hAnsi="Arial" w:cs="Arial"/>
          <w:sz w:val="18"/>
          <w:szCs w:val="18"/>
        </w:rPr>
        <w:t>sprendimų</w:t>
      </w:r>
      <w:r w:rsidR="00575B06" w:rsidRPr="00575B06">
        <w:rPr>
          <w:rFonts w:ascii="Arial" w:hAnsi="Arial" w:cs="Arial"/>
          <w:sz w:val="18"/>
          <w:szCs w:val="18"/>
        </w:rPr>
        <w:t xml:space="preserve"> duomenų mainų kokybę, stabilumą, išpildymo lygį, patikimumą ir tinkamumą procesų poreikiams.</w:t>
      </w:r>
    </w:p>
    <w:p w14:paraId="200E2E1B" w14:textId="0BFE330B" w:rsidR="00575B06" w:rsidRDefault="00B83033" w:rsidP="00A20B29">
      <w:pPr>
        <w:pStyle w:val="ListParagraph"/>
        <w:numPr>
          <w:ilvl w:val="0"/>
          <w:numId w:val="15"/>
        </w:numPr>
        <w:rPr>
          <w:rFonts w:ascii="Arial" w:hAnsi="Arial" w:cs="Arial"/>
          <w:sz w:val="18"/>
          <w:szCs w:val="18"/>
        </w:rPr>
      </w:pPr>
      <w:r>
        <w:rPr>
          <w:rFonts w:ascii="Arial" w:hAnsi="Arial" w:cs="Arial"/>
          <w:sz w:val="18"/>
          <w:szCs w:val="18"/>
        </w:rPr>
        <w:t xml:space="preserve">Įvertinti </w:t>
      </w:r>
      <w:proofErr w:type="spellStart"/>
      <w:r w:rsidR="00417A34" w:rsidRPr="00417A34">
        <w:rPr>
          <w:rFonts w:ascii="Arial" w:hAnsi="Arial" w:cs="Arial"/>
          <w:sz w:val="18"/>
          <w:szCs w:val="18"/>
        </w:rPr>
        <w:t>Python</w:t>
      </w:r>
      <w:proofErr w:type="spellEnd"/>
      <w:r w:rsidR="00417A34" w:rsidRPr="00417A34">
        <w:rPr>
          <w:rFonts w:ascii="Arial" w:hAnsi="Arial" w:cs="Arial"/>
          <w:sz w:val="18"/>
          <w:szCs w:val="18"/>
        </w:rPr>
        <w:t xml:space="preserve"> </w:t>
      </w:r>
      <w:proofErr w:type="spellStart"/>
      <w:r w:rsidR="00417A34" w:rsidRPr="00417A34">
        <w:rPr>
          <w:rFonts w:ascii="Arial" w:hAnsi="Arial" w:cs="Arial"/>
          <w:sz w:val="18"/>
          <w:szCs w:val="18"/>
        </w:rPr>
        <w:t>skriptų</w:t>
      </w:r>
      <w:proofErr w:type="spellEnd"/>
      <w:r w:rsidR="00417A34" w:rsidRPr="00417A34">
        <w:rPr>
          <w:rFonts w:ascii="Arial" w:hAnsi="Arial" w:cs="Arial"/>
          <w:sz w:val="18"/>
          <w:szCs w:val="18"/>
        </w:rPr>
        <w:t xml:space="preserve"> struktūr</w:t>
      </w:r>
      <w:r>
        <w:rPr>
          <w:rFonts w:ascii="Arial" w:hAnsi="Arial" w:cs="Arial"/>
          <w:sz w:val="18"/>
          <w:szCs w:val="18"/>
        </w:rPr>
        <w:t>ą</w:t>
      </w:r>
      <w:r w:rsidR="00417A34" w:rsidRPr="00417A34">
        <w:rPr>
          <w:rFonts w:ascii="Arial" w:hAnsi="Arial" w:cs="Arial"/>
          <w:sz w:val="18"/>
          <w:szCs w:val="18"/>
        </w:rPr>
        <w:t xml:space="preserve"> ir panaudojim</w:t>
      </w:r>
      <w:r>
        <w:rPr>
          <w:rFonts w:ascii="Arial" w:hAnsi="Arial" w:cs="Arial"/>
          <w:sz w:val="18"/>
          <w:szCs w:val="18"/>
        </w:rPr>
        <w:t>ą</w:t>
      </w:r>
      <w:r w:rsidR="00417A34" w:rsidRPr="00417A34">
        <w:rPr>
          <w:rFonts w:ascii="Arial" w:hAnsi="Arial" w:cs="Arial"/>
          <w:sz w:val="18"/>
          <w:szCs w:val="18"/>
        </w:rPr>
        <w:t xml:space="preserve"> – įvertinti </w:t>
      </w:r>
      <w:proofErr w:type="spellStart"/>
      <w:r w:rsidR="00417A34" w:rsidRPr="00417A34">
        <w:rPr>
          <w:rFonts w:ascii="Arial" w:hAnsi="Arial" w:cs="Arial"/>
          <w:sz w:val="18"/>
          <w:szCs w:val="18"/>
        </w:rPr>
        <w:t>skriptų</w:t>
      </w:r>
      <w:proofErr w:type="spellEnd"/>
      <w:r w:rsidR="00417A34" w:rsidRPr="00417A34">
        <w:rPr>
          <w:rFonts w:ascii="Arial" w:hAnsi="Arial" w:cs="Arial"/>
          <w:sz w:val="18"/>
          <w:szCs w:val="18"/>
        </w:rPr>
        <w:t xml:space="preserve"> funkcionalumą</w:t>
      </w:r>
      <w:r w:rsidR="00417A34" w:rsidRPr="1E90032D">
        <w:rPr>
          <w:rFonts w:ascii="Arial" w:hAnsi="Arial" w:cs="Arial"/>
          <w:sz w:val="18"/>
          <w:szCs w:val="18"/>
        </w:rPr>
        <w:t>,</w:t>
      </w:r>
      <w:r w:rsidR="5CE8BAFE" w:rsidRPr="1E90032D">
        <w:rPr>
          <w:rFonts w:ascii="Arial" w:hAnsi="Arial" w:cs="Arial"/>
          <w:sz w:val="18"/>
          <w:szCs w:val="18"/>
        </w:rPr>
        <w:t xml:space="preserve"> </w:t>
      </w:r>
      <w:r w:rsidR="5CE8BAFE" w:rsidRPr="393DE269">
        <w:rPr>
          <w:rFonts w:ascii="Arial" w:hAnsi="Arial" w:cs="Arial"/>
          <w:sz w:val="18"/>
          <w:szCs w:val="18"/>
        </w:rPr>
        <w:t xml:space="preserve">lankstumą dėl pritaikymo </w:t>
      </w:r>
      <w:r w:rsidR="5CE8BAFE" w:rsidRPr="48A70A95">
        <w:rPr>
          <w:rFonts w:ascii="Arial" w:hAnsi="Arial" w:cs="Arial"/>
          <w:sz w:val="18"/>
          <w:szCs w:val="18"/>
        </w:rPr>
        <w:t xml:space="preserve">operatyvinio planavimo procesų </w:t>
      </w:r>
      <w:r w:rsidR="5CE8BAFE" w:rsidRPr="32C87EA6">
        <w:rPr>
          <w:rFonts w:ascii="Arial" w:hAnsi="Arial" w:cs="Arial"/>
          <w:sz w:val="18"/>
          <w:szCs w:val="18"/>
        </w:rPr>
        <w:t>reikalavimams,</w:t>
      </w:r>
      <w:r w:rsidR="00417A34" w:rsidRPr="00417A34">
        <w:rPr>
          <w:rFonts w:ascii="Arial" w:hAnsi="Arial" w:cs="Arial"/>
          <w:sz w:val="18"/>
          <w:szCs w:val="18"/>
        </w:rPr>
        <w:t xml:space="preserve"> jų įtaką procesų žingsniams, automatizuoto paleidimo sprendimus, palaikymo galimybes ir suderinamumą. </w:t>
      </w:r>
    </w:p>
    <w:p w14:paraId="039132B8" w14:textId="5DBD9973" w:rsidR="00417A34" w:rsidRPr="00A20B29" w:rsidRDefault="00BC0779" w:rsidP="00A20B29">
      <w:pPr>
        <w:pStyle w:val="ListParagraph"/>
        <w:numPr>
          <w:ilvl w:val="0"/>
          <w:numId w:val="15"/>
        </w:numPr>
        <w:rPr>
          <w:rFonts w:ascii="Arial" w:hAnsi="Arial" w:cs="Arial"/>
          <w:sz w:val="18"/>
          <w:szCs w:val="18"/>
        </w:rPr>
      </w:pPr>
      <w:r>
        <w:rPr>
          <w:rFonts w:ascii="Arial" w:hAnsi="Arial" w:cs="Arial"/>
          <w:sz w:val="18"/>
          <w:szCs w:val="18"/>
        </w:rPr>
        <w:t xml:space="preserve">Įvertinti </w:t>
      </w:r>
      <w:r w:rsidR="00E618B8">
        <w:rPr>
          <w:rFonts w:ascii="Arial" w:hAnsi="Arial" w:cs="Arial"/>
          <w:sz w:val="18"/>
          <w:szCs w:val="18"/>
        </w:rPr>
        <w:t>t</w:t>
      </w:r>
      <w:r w:rsidR="002A680C" w:rsidRPr="002A680C">
        <w:rPr>
          <w:rFonts w:ascii="Arial" w:hAnsi="Arial" w:cs="Arial"/>
          <w:sz w:val="18"/>
          <w:szCs w:val="18"/>
        </w:rPr>
        <w:t xml:space="preserve">inklinio disko </w:t>
      </w:r>
      <w:r>
        <w:rPr>
          <w:rFonts w:ascii="Arial" w:hAnsi="Arial" w:cs="Arial"/>
          <w:sz w:val="18"/>
          <w:szCs w:val="18"/>
        </w:rPr>
        <w:t xml:space="preserve">naudojimą </w:t>
      </w:r>
      <w:r w:rsidR="002A680C" w:rsidRPr="002A680C">
        <w:rPr>
          <w:rFonts w:ascii="Arial" w:hAnsi="Arial" w:cs="Arial"/>
          <w:sz w:val="18"/>
          <w:szCs w:val="18"/>
        </w:rPr>
        <w:t>– įvertinti tinklinio disko naudojimą kaip integracijos sprendimą, duomenų perdavimo logiką, saugumo ir prieigos valdymo aspektus bei tinkamumą procesų poreikiams.</w:t>
      </w:r>
    </w:p>
    <w:p w14:paraId="62BC1A87" w14:textId="77777777" w:rsidR="004F7E5D" w:rsidRPr="009A7756" w:rsidRDefault="004F7E5D" w:rsidP="004F7E5D">
      <w:pPr>
        <w:pStyle w:val="ListParagraph"/>
        <w:ind w:left="1260"/>
        <w:rPr>
          <w:rFonts w:ascii="Arial" w:hAnsi="Arial" w:cs="Arial"/>
          <w:sz w:val="18"/>
          <w:szCs w:val="18"/>
        </w:rPr>
      </w:pPr>
    </w:p>
    <w:p w14:paraId="6552A1C7" w14:textId="76DFAB5A" w:rsidR="004F7E5D" w:rsidRPr="007A3E28" w:rsidRDefault="004F7E5D" w:rsidP="00481BBD">
      <w:pPr>
        <w:pStyle w:val="ListParagraph"/>
        <w:numPr>
          <w:ilvl w:val="1"/>
          <w:numId w:val="2"/>
        </w:numPr>
        <w:spacing w:before="240" w:after="240"/>
        <w:jc w:val="both"/>
        <w:outlineLvl w:val="1"/>
        <w:rPr>
          <w:rFonts w:ascii="Arial" w:hAnsi="Arial" w:cs="Arial"/>
          <w:b/>
          <w:bCs/>
          <w:sz w:val="18"/>
          <w:szCs w:val="18"/>
        </w:rPr>
      </w:pPr>
      <w:r w:rsidRPr="007A3E28">
        <w:rPr>
          <w:rFonts w:ascii="Arial" w:hAnsi="Arial" w:cs="Arial"/>
          <w:b/>
          <w:bCs/>
          <w:sz w:val="18"/>
          <w:szCs w:val="18"/>
        </w:rPr>
        <w:t>Įvertinti kas pagal gerąsias praktikas naudojama rinkoje</w:t>
      </w:r>
    </w:p>
    <w:p w14:paraId="38018AE8" w14:textId="1D13D6E2" w:rsidR="00C15B5B" w:rsidRPr="00C15B5B" w:rsidRDefault="009D0327" w:rsidP="00C15B5B">
      <w:pPr>
        <w:pStyle w:val="ListParagraph"/>
        <w:numPr>
          <w:ilvl w:val="2"/>
          <w:numId w:val="2"/>
        </w:numPr>
        <w:spacing w:before="240" w:after="240"/>
        <w:jc w:val="both"/>
        <w:outlineLvl w:val="1"/>
        <w:rPr>
          <w:rFonts w:ascii="Arial" w:hAnsi="Arial" w:cs="Arial"/>
          <w:sz w:val="18"/>
          <w:szCs w:val="18"/>
        </w:rPr>
      </w:pPr>
      <w:r w:rsidRPr="00C15B5B">
        <w:rPr>
          <w:rFonts w:ascii="Arial" w:eastAsiaTheme="minorEastAsia" w:hAnsi="Arial" w:cs="Arial"/>
          <w:sz w:val="18"/>
          <w:szCs w:val="18"/>
        </w:rPr>
        <w:t xml:space="preserve">Rangovas privalo atlikti rinkos analizę ir įvertinti operatyvinio planavimo </w:t>
      </w:r>
      <w:r w:rsidR="00BC7967">
        <w:rPr>
          <w:rFonts w:ascii="Arial" w:eastAsiaTheme="minorEastAsia" w:hAnsi="Arial" w:cs="Arial"/>
          <w:sz w:val="18"/>
          <w:szCs w:val="18"/>
        </w:rPr>
        <w:t>P</w:t>
      </w:r>
      <w:r w:rsidRPr="00C15B5B">
        <w:rPr>
          <w:rFonts w:ascii="Arial" w:eastAsiaTheme="minorEastAsia" w:hAnsi="Arial" w:cs="Arial"/>
          <w:sz w:val="18"/>
          <w:szCs w:val="18"/>
        </w:rPr>
        <w:t xml:space="preserve">rocesų valdymo </w:t>
      </w:r>
      <w:r w:rsidR="00BC7967">
        <w:rPr>
          <w:rFonts w:ascii="Arial" w:eastAsiaTheme="minorEastAsia" w:hAnsi="Arial" w:cs="Arial"/>
          <w:sz w:val="18"/>
          <w:szCs w:val="18"/>
        </w:rPr>
        <w:t>IT</w:t>
      </w:r>
      <w:r w:rsidRPr="00C15B5B">
        <w:rPr>
          <w:rFonts w:ascii="Arial" w:eastAsiaTheme="minorEastAsia" w:hAnsi="Arial" w:cs="Arial"/>
          <w:sz w:val="18"/>
          <w:szCs w:val="18"/>
        </w:rPr>
        <w:t xml:space="preserve"> sprendimus, </w:t>
      </w:r>
      <w:r w:rsidR="00156103">
        <w:rPr>
          <w:rFonts w:ascii="Arial" w:eastAsiaTheme="minorEastAsia" w:hAnsi="Arial" w:cs="Arial"/>
          <w:sz w:val="18"/>
          <w:szCs w:val="18"/>
        </w:rPr>
        <w:t>kokius naudoja kiti PSO ir rinkos dalyviai</w:t>
      </w:r>
      <w:r w:rsidR="00C15B5B" w:rsidRPr="00C15B5B">
        <w:rPr>
          <w:rFonts w:ascii="Arial" w:eastAsiaTheme="minorEastAsia" w:hAnsi="Arial" w:cs="Arial"/>
          <w:sz w:val="18"/>
          <w:szCs w:val="18"/>
        </w:rPr>
        <w:t>.</w:t>
      </w:r>
    </w:p>
    <w:p w14:paraId="508476A1" w14:textId="53E65340" w:rsidR="00C15B5B" w:rsidRDefault="00CA5701" w:rsidP="004834E6">
      <w:pPr>
        <w:pStyle w:val="ListParagraph"/>
        <w:numPr>
          <w:ilvl w:val="2"/>
          <w:numId w:val="2"/>
        </w:numPr>
        <w:spacing w:before="240" w:after="240"/>
        <w:jc w:val="both"/>
        <w:outlineLvl w:val="1"/>
        <w:rPr>
          <w:rFonts w:ascii="Arial" w:hAnsi="Arial" w:cs="Arial"/>
          <w:sz w:val="18"/>
          <w:szCs w:val="18"/>
        </w:rPr>
      </w:pPr>
      <w:r w:rsidRPr="00CA5701">
        <w:rPr>
          <w:rFonts w:ascii="Arial" w:hAnsi="Arial" w:cs="Arial"/>
          <w:sz w:val="18"/>
          <w:szCs w:val="18"/>
        </w:rPr>
        <w:t>Analizuoja</w:t>
      </w:r>
      <w:r w:rsidR="00B66806">
        <w:rPr>
          <w:rFonts w:ascii="Arial" w:hAnsi="Arial" w:cs="Arial"/>
          <w:sz w:val="18"/>
          <w:szCs w:val="18"/>
        </w:rPr>
        <w:t>nt</w:t>
      </w:r>
      <w:r w:rsidRPr="00CA5701">
        <w:rPr>
          <w:rFonts w:ascii="Arial" w:hAnsi="Arial" w:cs="Arial"/>
          <w:sz w:val="18"/>
          <w:szCs w:val="18"/>
        </w:rPr>
        <w:t xml:space="preserve"> </w:t>
      </w:r>
      <w:r w:rsidR="00E83BB0">
        <w:rPr>
          <w:rFonts w:ascii="Arial" w:hAnsi="Arial" w:cs="Arial"/>
          <w:sz w:val="18"/>
          <w:szCs w:val="18"/>
        </w:rPr>
        <w:t>IT sprendimus būtina atsižvelgti</w:t>
      </w:r>
      <w:r w:rsidR="00C80AA5">
        <w:rPr>
          <w:rFonts w:ascii="Arial" w:hAnsi="Arial" w:cs="Arial"/>
          <w:sz w:val="18"/>
          <w:szCs w:val="18"/>
        </w:rPr>
        <w:t xml:space="preserve"> į tai</w:t>
      </w:r>
      <w:r w:rsidR="00E83BB0">
        <w:rPr>
          <w:rFonts w:ascii="Arial" w:hAnsi="Arial" w:cs="Arial"/>
          <w:sz w:val="18"/>
          <w:szCs w:val="18"/>
        </w:rPr>
        <w:t xml:space="preserve">, kad nagrinėjami </w:t>
      </w:r>
      <w:r w:rsidR="00156103">
        <w:rPr>
          <w:rFonts w:ascii="Arial" w:hAnsi="Arial" w:cs="Arial"/>
          <w:sz w:val="18"/>
          <w:szCs w:val="18"/>
        </w:rPr>
        <w:t xml:space="preserve">IT </w:t>
      </w:r>
      <w:r w:rsidR="00E83BB0">
        <w:rPr>
          <w:rFonts w:ascii="Arial" w:hAnsi="Arial" w:cs="Arial"/>
          <w:sz w:val="18"/>
          <w:szCs w:val="18"/>
        </w:rPr>
        <w:t>sprendimai</w:t>
      </w:r>
      <w:r w:rsidRPr="00CA5701">
        <w:rPr>
          <w:rFonts w:ascii="Arial" w:hAnsi="Arial" w:cs="Arial"/>
          <w:sz w:val="18"/>
          <w:szCs w:val="18"/>
        </w:rPr>
        <w:t xml:space="preserve"> </w:t>
      </w:r>
      <w:r w:rsidR="00156103">
        <w:rPr>
          <w:rFonts w:ascii="Arial" w:hAnsi="Arial" w:cs="Arial"/>
          <w:sz w:val="18"/>
          <w:szCs w:val="18"/>
        </w:rPr>
        <w:t xml:space="preserve">turi </w:t>
      </w:r>
      <w:r w:rsidRPr="00CA5701">
        <w:rPr>
          <w:rFonts w:ascii="Arial" w:hAnsi="Arial" w:cs="Arial"/>
          <w:sz w:val="18"/>
          <w:szCs w:val="18"/>
        </w:rPr>
        <w:t>užtikrint</w:t>
      </w:r>
      <w:r w:rsidR="00156103">
        <w:rPr>
          <w:rFonts w:ascii="Arial" w:hAnsi="Arial" w:cs="Arial"/>
          <w:sz w:val="18"/>
          <w:szCs w:val="18"/>
        </w:rPr>
        <w:t>i</w:t>
      </w:r>
      <w:r w:rsidRPr="00CA5701">
        <w:rPr>
          <w:rFonts w:ascii="Arial" w:hAnsi="Arial" w:cs="Arial"/>
          <w:sz w:val="18"/>
          <w:szCs w:val="18"/>
        </w:rPr>
        <w:t xml:space="preserve"> atitiktį ENTSO</w:t>
      </w:r>
      <w:r w:rsidRPr="00CA5701">
        <w:rPr>
          <w:rFonts w:ascii="Cambria Math" w:hAnsi="Cambria Math" w:cs="Cambria Math"/>
          <w:sz w:val="18"/>
          <w:szCs w:val="18"/>
        </w:rPr>
        <w:t>‑</w:t>
      </w:r>
      <w:r w:rsidRPr="00CA5701">
        <w:rPr>
          <w:rFonts w:ascii="Arial" w:hAnsi="Arial" w:cs="Arial"/>
          <w:sz w:val="18"/>
          <w:szCs w:val="18"/>
        </w:rPr>
        <w:t xml:space="preserve">E EDI standartams </w:t>
      </w:r>
      <w:r w:rsidR="003B6AD4">
        <w:rPr>
          <w:rFonts w:ascii="Arial" w:hAnsi="Arial" w:cs="Arial"/>
          <w:sz w:val="18"/>
          <w:szCs w:val="18"/>
        </w:rPr>
        <w:t xml:space="preserve">ir </w:t>
      </w:r>
      <w:r w:rsidR="00A56D29">
        <w:rPr>
          <w:rFonts w:ascii="Arial" w:hAnsi="Arial" w:cs="Arial"/>
          <w:sz w:val="18"/>
          <w:szCs w:val="18"/>
        </w:rPr>
        <w:t xml:space="preserve">užtikrinti </w:t>
      </w:r>
      <w:r w:rsidR="00042CC0" w:rsidRPr="00CA5701">
        <w:rPr>
          <w:rFonts w:ascii="Arial" w:hAnsi="Arial" w:cs="Arial"/>
          <w:sz w:val="18"/>
          <w:szCs w:val="18"/>
        </w:rPr>
        <w:t>ENTSO</w:t>
      </w:r>
      <w:r w:rsidR="00042CC0" w:rsidRPr="00CA5701">
        <w:rPr>
          <w:rFonts w:ascii="Cambria Math" w:hAnsi="Cambria Math" w:cs="Cambria Math"/>
          <w:sz w:val="18"/>
          <w:szCs w:val="18"/>
        </w:rPr>
        <w:t>‑</w:t>
      </w:r>
      <w:r w:rsidR="00042CC0" w:rsidRPr="00CA5701">
        <w:rPr>
          <w:rFonts w:ascii="Arial" w:hAnsi="Arial" w:cs="Arial"/>
          <w:sz w:val="18"/>
          <w:szCs w:val="18"/>
        </w:rPr>
        <w:t>E EDI </w:t>
      </w:r>
      <w:proofErr w:type="spellStart"/>
      <w:r w:rsidR="00042CC0" w:rsidRPr="00CA5701">
        <w:rPr>
          <w:rFonts w:ascii="Arial" w:hAnsi="Arial" w:cs="Arial"/>
          <w:sz w:val="18"/>
          <w:szCs w:val="18"/>
        </w:rPr>
        <w:t>Library</w:t>
      </w:r>
      <w:proofErr w:type="spellEnd"/>
      <w:r w:rsidR="00156103">
        <w:rPr>
          <w:rFonts w:ascii="Arial" w:hAnsi="Arial" w:cs="Arial"/>
          <w:sz w:val="18"/>
          <w:szCs w:val="18"/>
        </w:rPr>
        <w:t xml:space="preserve"> </w:t>
      </w:r>
      <w:r w:rsidRPr="00CA5701">
        <w:rPr>
          <w:rFonts w:ascii="Arial" w:hAnsi="Arial" w:cs="Arial"/>
          <w:sz w:val="18"/>
          <w:szCs w:val="18"/>
        </w:rPr>
        <w:t xml:space="preserve">dokumentų palaikymą </w:t>
      </w:r>
      <w:r w:rsidR="003B6AD4">
        <w:rPr>
          <w:rFonts w:ascii="Arial" w:hAnsi="Arial" w:cs="Arial"/>
          <w:sz w:val="18"/>
          <w:szCs w:val="18"/>
        </w:rPr>
        <w:t xml:space="preserve">bei </w:t>
      </w:r>
      <w:r w:rsidR="0017764C">
        <w:rPr>
          <w:rFonts w:ascii="Arial" w:hAnsi="Arial" w:cs="Arial"/>
          <w:sz w:val="18"/>
          <w:szCs w:val="18"/>
        </w:rPr>
        <w:t>jų</w:t>
      </w:r>
      <w:r w:rsidR="003B6AD4">
        <w:rPr>
          <w:rFonts w:ascii="Arial" w:hAnsi="Arial" w:cs="Arial"/>
          <w:sz w:val="18"/>
          <w:szCs w:val="18"/>
        </w:rPr>
        <w:t xml:space="preserve"> </w:t>
      </w:r>
      <w:proofErr w:type="spellStart"/>
      <w:r w:rsidRPr="00CA5701">
        <w:rPr>
          <w:rFonts w:ascii="Arial" w:hAnsi="Arial" w:cs="Arial"/>
          <w:sz w:val="18"/>
          <w:szCs w:val="18"/>
        </w:rPr>
        <w:t>versij</w:t>
      </w:r>
      <w:r w:rsidR="0017764C">
        <w:rPr>
          <w:rFonts w:ascii="Arial" w:hAnsi="Arial" w:cs="Arial"/>
          <w:sz w:val="18"/>
          <w:szCs w:val="18"/>
        </w:rPr>
        <w:t>avimą</w:t>
      </w:r>
      <w:proofErr w:type="spellEnd"/>
      <w:r w:rsidRPr="00CA5701">
        <w:rPr>
          <w:rFonts w:ascii="Arial" w:hAnsi="Arial" w:cs="Arial"/>
          <w:sz w:val="18"/>
          <w:szCs w:val="18"/>
        </w:rPr>
        <w:t>,</w:t>
      </w:r>
      <w:r w:rsidR="00C80AA5">
        <w:rPr>
          <w:rFonts w:ascii="Arial" w:hAnsi="Arial" w:cs="Arial"/>
          <w:sz w:val="18"/>
          <w:szCs w:val="18"/>
        </w:rPr>
        <w:t xml:space="preserve"> </w:t>
      </w:r>
      <w:r w:rsidRPr="00CA5701">
        <w:rPr>
          <w:rFonts w:ascii="Arial" w:hAnsi="Arial" w:cs="Arial"/>
          <w:sz w:val="18"/>
          <w:szCs w:val="18"/>
        </w:rPr>
        <w:t>taip užtikrinant sklandžius ir standartus atitinkančius duomenų mainus</w:t>
      </w:r>
      <w:r w:rsidR="00C80AA5">
        <w:rPr>
          <w:rFonts w:ascii="Arial" w:hAnsi="Arial" w:cs="Arial"/>
          <w:sz w:val="18"/>
          <w:szCs w:val="18"/>
        </w:rPr>
        <w:t xml:space="preserve"> tarp PSO</w:t>
      </w:r>
      <w:r w:rsidR="00713990">
        <w:rPr>
          <w:rFonts w:ascii="Arial" w:hAnsi="Arial" w:cs="Arial"/>
          <w:sz w:val="18"/>
          <w:szCs w:val="18"/>
        </w:rPr>
        <w:t xml:space="preserve"> ir/arba</w:t>
      </w:r>
      <w:r w:rsidR="00C80AA5">
        <w:rPr>
          <w:rFonts w:ascii="Arial" w:hAnsi="Arial" w:cs="Arial"/>
          <w:sz w:val="18"/>
          <w:szCs w:val="18"/>
        </w:rPr>
        <w:t xml:space="preserve"> rinkos dalyvių</w:t>
      </w:r>
      <w:r w:rsidRPr="00CA5701">
        <w:rPr>
          <w:rFonts w:ascii="Arial" w:hAnsi="Arial" w:cs="Arial"/>
          <w:sz w:val="18"/>
          <w:szCs w:val="18"/>
        </w:rPr>
        <w:t>.</w:t>
      </w:r>
    </w:p>
    <w:p w14:paraId="4B442273" w14:textId="40108DB9" w:rsidR="00135394" w:rsidRDefault="00C42C35" w:rsidP="00C42C35">
      <w:pPr>
        <w:pStyle w:val="ListParagraph"/>
        <w:numPr>
          <w:ilvl w:val="2"/>
          <w:numId w:val="2"/>
        </w:numPr>
        <w:spacing w:before="240" w:after="240"/>
        <w:jc w:val="both"/>
        <w:outlineLvl w:val="1"/>
        <w:rPr>
          <w:rFonts w:ascii="Arial" w:hAnsi="Arial" w:cs="Arial"/>
          <w:sz w:val="18"/>
          <w:szCs w:val="18"/>
        </w:rPr>
      </w:pPr>
      <w:r>
        <w:rPr>
          <w:rFonts w:ascii="Arial" w:hAnsi="Arial" w:cs="Arial"/>
          <w:sz w:val="18"/>
          <w:szCs w:val="18"/>
        </w:rPr>
        <w:t xml:space="preserve">Vykdant rinkos analizę </w:t>
      </w:r>
      <w:r w:rsidR="002D5557">
        <w:rPr>
          <w:rFonts w:ascii="Arial" w:hAnsi="Arial" w:cs="Arial"/>
          <w:sz w:val="18"/>
          <w:szCs w:val="18"/>
        </w:rPr>
        <w:t xml:space="preserve">reikia </w:t>
      </w:r>
      <w:r w:rsidR="00DA04C4">
        <w:rPr>
          <w:rFonts w:ascii="Arial" w:hAnsi="Arial" w:cs="Arial"/>
          <w:sz w:val="18"/>
          <w:szCs w:val="18"/>
        </w:rPr>
        <w:t>vertinti, bet neapsiribojant, I</w:t>
      </w:r>
      <w:r w:rsidR="0017764C">
        <w:rPr>
          <w:rFonts w:ascii="Arial" w:hAnsi="Arial" w:cs="Arial"/>
          <w:sz w:val="18"/>
          <w:szCs w:val="18"/>
        </w:rPr>
        <w:t>T</w:t>
      </w:r>
      <w:r w:rsidR="00DA04C4">
        <w:rPr>
          <w:rFonts w:ascii="Arial" w:hAnsi="Arial" w:cs="Arial"/>
          <w:sz w:val="18"/>
          <w:szCs w:val="18"/>
        </w:rPr>
        <w:t xml:space="preserve"> sprendimų</w:t>
      </w:r>
      <w:r w:rsidR="00135394">
        <w:rPr>
          <w:rFonts w:ascii="Arial" w:hAnsi="Arial" w:cs="Arial"/>
          <w:sz w:val="18"/>
          <w:szCs w:val="18"/>
        </w:rPr>
        <w:t>:</w:t>
      </w:r>
    </w:p>
    <w:p w14:paraId="2BF5F7B1" w14:textId="1A08AE95" w:rsidR="009E0D28" w:rsidRDefault="00DA04C4" w:rsidP="004834E6">
      <w:pPr>
        <w:pStyle w:val="ListParagraph"/>
        <w:numPr>
          <w:ilvl w:val="3"/>
          <w:numId w:val="2"/>
        </w:numPr>
        <w:spacing w:before="240" w:after="240"/>
        <w:jc w:val="both"/>
        <w:outlineLvl w:val="1"/>
        <w:rPr>
          <w:rFonts w:ascii="Arial" w:hAnsi="Arial" w:cs="Arial"/>
          <w:sz w:val="18"/>
          <w:szCs w:val="18"/>
        </w:rPr>
      </w:pPr>
      <w:r>
        <w:rPr>
          <w:rFonts w:ascii="Arial" w:hAnsi="Arial" w:cs="Arial"/>
          <w:sz w:val="18"/>
          <w:szCs w:val="18"/>
        </w:rPr>
        <w:t>K</w:t>
      </w:r>
      <w:r w:rsidR="00696DB7" w:rsidRPr="00696DB7">
        <w:rPr>
          <w:rFonts w:ascii="Arial" w:hAnsi="Arial" w:cs="Arial"/>
          <w:sz w:val="18"/>
          <w:szCs w:val="18"/>
        </w:rPr>
        <w:t xml:space="preserve">okybę ir patikimumą </w:t>
      </w:r>
      <w:r w:rsidR="00135394">
        <w:rPr>
          <w:rFonts w:ascii="Arial" w:hAnsi="Arial" w:cs="Arial"/>
          <w:sz w:val="18"/>
          <w:szCs w:val="18"/>
        </w:rPr>
        <w:t xml:space="preserve">atsižvelgiant į </w:t>
      </w:r>
      <w:r w:rsidR="00696DB7" w:rsidRPr="00696DB7">
        <w:rPr>
          <w:rFonts w:ascii="Arial" w:hAnsi="Arial" w:cs="Arial"/>
          <w:sz w:val="18"/>
          <w:szCs w:val="18"/>
        </w:rPr>
        <w:t>naudojamų įrankių technologijas ir architektūrą</w:t>
      </w:r>
      <w:r w:rsidR="009E0D28">
        <w:rPr>
          <w:rFonts w:ascii="Arial" w:hAnsi="Arial" w:cs="Arial"/>
          <w:sz w:val="18"/>
          <w:szCs w:val="18"/>
        </w:rPr>
        <w:t>;</w:t>
      </w:r>
    </w:p>
    <w:p w14:paraId="13BF56A0" w14:textId="5559530A" w:rsidR="00CD4CA1" w:rsidRDefault="009E0D28" w:rsidP="004834E6">
      <w:pPr>
        <w:pStyle w:val="ListParagraph"/>
        <w:numPr>
          <w:ilvl w:val="3"/>
          <w:numId w:val="2"/>
        </w:numPr>
        <w:spacing w:before="240" w:after="240"/>
        <w:jc w:val="both"/>
        <w:outlineLvl w:val="1"/>
        <w:rPr>
          <w:rFonts w:ascii="Arial" w:hAnsi="Arial" w:cs="Arial"/>
          <w:sz w:val="18"/>
          <w:szCs w:val="18"/>
        </w:rPr>
      </w:pPr>
      <w:r>
        <w:rPr>
          <w:rFonts w:ascii="Arial" w:hAnsi="Arial" w:cs="Arial"/>
          <w:sz w:val="18"/>
          <w:szCs w:val="18"/>
        </w:rPr>
        <w:t>N</w:t>
      </w:r>
      <w:r w:rsidR="00696DB7" w:rsidRPr="00696DB7">
        <w:rPr>
          <w:rFonts w:ascii="Arial" w:hAnsi="Arial" w:cs="Arial"/>
          <w:sz w:val="18"/>
          <w:szCs w:val="18"/>
        </w:rPr>
        <w:t>audotojų atsiliepimus</w:t>
      </w:r>
      <w:r w:rsidR="00AA11F6">
        <w:rPr>
          <w:rFonts w:ascii="Arial" w:hAnsi="Arial" w:cs="Arial"/>
          <w:sz w:val="18"/>
          <w:szCs w:val="18"/>
        </w:rPr>
        <w:t>;</w:t>
      </w:r>
    </w:p>
    <w:p w14:paraId="711A4F30" w14:textId="5ED38EEE" w:rsidR="00AA11F6" w:rsidRDefault="00144517" w:rsidP="00284CB1">
      <w:pPr>
        <w:pStyle w:val="ListParagraph"/>
        <w:numPr>
          <w:ilvl w:val="3"/>
          <w:numId w:val="2"/>
        </w:numPr>
        <w:spacing w:before="240" w:after="240"/>
        <w:jc w:val="both"/>
        <w:outlineLvl w:val="1"/>
        <w:rPr>
          <w:rFonts w:ascii="Arial" w:hAnsi="Arial" w:cs="Arial"/>
          <w:sz w:val="18"/>
          <w:szCs w:val="18"/>
        </w:rPr>
      </w:pPr>
      <w:r>
        <w:rPr>
          <w:rFonts w:ascii="Arial" w:hAnsi="Arial" w:cs="Arial"/>
          <w:sz w:val="18"/>
          <w:szCs w:val="18"/>
        </w:rPr>
        <w:t xml:space="preserve">Rinkoje </w:t>
      </w:r>
      <w:r w:rsidR="00696DB7" w:rsidRPr="00696DB7">
        <w:rPr>
          <w:rFonts w:ascii="Arial" w:hAnsi="Arial" w:cs="Arial"/>
          <w:sz w:val="18"/>
          <w:szCs w:val="18"/>
        </w:rPr>
        <w:t>žinomas rizikas</w:t>
      </w:r>
      <w:r w:rsidR="00DA04C4">
        <w:rPr>
          <w:rFonts w:ascii="Arial" w:hAnsi="Arial" w:cs="Arial"/>
          <w:sz w:val="18"/>
          <w:szCs w:val="18"/>
        </w:rPr>
        <w:t xml:space="preserve"> ir</w:t>
      </w:r>
      <w:r w:rsidR="00284CB1">
        <w:rPr>
          <w:rFonts w:ascii="Arial" w:hAnsi="Arial" w:cs="Arial"/>
          <w:sz w:val="18"/>
          <w:szCs w:val="18"/>
        </w:rPr>
        <w:t xml:space="preserve"> problematiką</w:t>
      </w:r>
      <w:r w:rsidR="00AA11F6">
        <w:rPr>
          <w:rFonts w:ascii="Arial" w:hAnsi="Arial" w:cs="Arial"/>
          <w:sz w:val="18"/>
          <w:szCs w:val="18"/>
        </w:rPr>
        <w:t>;</w:t>
      </w:r>
    </w:p>
    <w:p w14:paraId="4C616CC4" w14:textId="6E9D104B" w:rsidR="00DA04C4" w:rsidRDefault="00DA04C4" w:rsidP="00284CB1">
      <w:pPr>
        <w:pStyle w:val="ListParagraph"/>
        <w:numPr>
          <w:ilvl w:val="3"/>
          <w:numId w:val="2"/>
        </w:numPr>
        <w:spacing w:before="240" w:after="240"/>
        <w:jc w:val="both"/>
        <w:outlineLvl w:val="1"/>
        <w:rPr>
          <w:rFonts w:ascii="Arial" w:hAnsi="Arial" w:cs="Arial"/>
          <w:sz w:val="18"/>
          <w:szCs w:val="18"/>
        </w:rPr>
      </w:pPr>
      <w:r>
        <w:rPr>
          <w:rFonts w:ascii="Arial" w:hAnsi="Arial" w:cs="Arial"/>
          <w:sz w:val="18"/>
          <w:szCs w:val="18"/>
        </w:rPr>
        <w:t>Galim</w:t>
      </w:r>
      <w:r w:rsidR="00E83BB0">
        <w:rPr>
          <w:rFonts w:ascii="Arial" w:hAnsi="Arial" w:cs="Arial"/>
          <w:sz w:val="18"/>
          <w:szCs w:val="18"/>
        </w:rPr>
        <w:t xml:space="preserve">ų tiekėjų sąrašą, vertinant </w:t>
      </w:r>
      <w:r w:rsidR="00E83BB0" w:rsidRPr="00AA11F6">
        <w:rPr>
          <w:rFonts w:ascii="Arial" w:hAnsi="Arial" w:cs="Arial"/>
          <w:sz w:val="18"/>
          <w:szCs w:val="18"/>
        </w:rPr>
        <w:t>jų patikimumą, kompetenciją, patirtį</w:t>
      </w:r>
      <w:r w:rsidR="00E83BB0">
        <w:rPr>
          <w:rFonts w:ascii="Arial" w:hAnsi="Arial" w:cs="Arial"/>
          <w:sz w:val="18"/>
          <w:szCs w:val="18"/>
        </w:rPr>
        <w:t xml:space="preserve"> (tiek vystant/diegiant IT sprendimus, tiek vykdant projektus)</w:t>
      </w:r>
      <w:r w:rsidR="00E83BB0" w:rsidRPr="00AA11F6">
        <w:rPr>
          <w:rFonts w:ascii="Arial" w:hAnsi="Arial" w:cs="Arial"/>
          <w:sz w:val="18"/>
          <w:szCs w:val="18"/>
        </w:rPr>
        <w:t>, stipriąsias ir silpnąsias puses bei gebėjimą užtikrinti 24/7 palaikymą</w:t>
      </w:r>
      <w:r w:rsidR="0017764C">
        <w:rPr>
          <w:rFonts w:ascii="Arial" w:hAnsi="Arial" w:cs="Arial"/>
          <w:sz w:val="18"/>
          <w:szCs w:val="18"/>
        </w:rPr>
        <w:t>.</w:t>
      </w:r>
    </w:p>
    <w:p w14:paraId="2C2A5E55" w14:textId="7746E11C" w:rsidR="00AD5D01" w:rsidRDefault="00703E35" w:rsidP="00F67851">
      <w:pPr>
        <w:pStyle w:val="ListParagraph"/>
        <w:numPr>
          <w:ilvl w:val="2"/>
          <w:numId w:val="2"/>
        </w:numPr>
        <w:spacing w:before="240" w:after="240"/>
        <w:jc w:val="both"/>
        <w:outlineLvl w:val="1"/>
        <w:rPr>
          <w:rFonts w:ascii="Arial" w:hAnsi="Arial" w:cs="Arial"/>
          <w:sz w:val="18"/>
          <w:szCs w:val="18"/>
        </w:rPr>
      </w:pPr>
      <w:r w:rsidRPr="00E204C4">
        <w:rPr>
          <w:rFonts w:ascii="Arial" w:hAnsi="Arial" w:cs="Arial"/>
          <w:sz w:val="18"/>
          <w:szCs w:val="18"/>
        </w:rPr>
        <w:t xml:space="preserve">Rangovas privalo išnagrinėti ne mažiau kaip 3 rinkoje naudojamus </w:t>
      </w:r>
      <w:r w:rsidR="00E83BB0">
        <w:rPr>
          <w:rFonts w:ascii="Arial" w:hAnsi="Arial" w:cs="Arial"/>
          <w:sz w:val="18"/>
          <w:szCs w:val="18"/>
        </w:rPr>
        <w:t xml:space="preserve">IT </w:t>
      </w:r>
      <w:r w:rsidRPr="00E204C4">
        <w:rPr>
          <w:rFonts w:ascii="Arial" w:hAnsi="Arial" w:cs="Arial"/>
          <w:sz w:val="18"/>
          <w:szCs w:val="18"/>
        </w:rPr>
        <w:t>sprendimus, kuriuos taiko</w:t>
      </w:r>
      <w:r w:rsidR="00E204C4">
        <w:rPr>
          <w:rFonts w:ascii="Arial" w:hAnsi="Arial" w:cs="Arial"/>
          <w:sz w:val="18"/>
          <w:szCs w:val="18"/>
        </w:rPr>
        <w:t xml:space="preserve"> </w:t>
      </w:r>
      <w:r w:rsidR="0017764C">
        <w:rPr>
          <w:rFonts w:ascii="Arial" w:hAnsi="Arial" w:cs="Arial"/>
          <w:sz w:val="18"/>
          <w:szCs w:val="18"/>
        </w:rPr>
        <w:t>kiti E</w:t>
      </w:r>
      <w:r w:rsidR="00EC1C23">
        <w:rPr>
          <w:rFonts w:ascii="Arial" w:hAnsi="Arial" w:cs="Arial"/>
          <w:sz w:val="18"/>
          <w:szCs w:val="18"/>
        </w:rPr>
        <w:t>S</w:t>
      </w:r>
      <w:r w:rsidR="0017764C">
        <w:rPr>
          <w:rFonts w:ascii="Arial" w:hAnsi="Arial" w:cs="Arial"/>
          <w:sz w:val="18"/>
          <w:szCs w:val="18"/>
        </w:rPr>
        <w:t xml:space="preserve"> </w:t>
      </w:r>
      <w:r w:rsidRPr="00E204C4">
        <w:rPr>
          <w:rFonts w:ascii="Arial" w:hAnsi="Arial" w:cs="Arial"/>
          <w:sz w:val="18"/>
          <w:szCs w:val="18"/>
        </w:rPr>
        <w:t>PSO.</w:t>
      </w:r>
    </w:p>
    <w:p w14:paraId="54E965E2" w14:textId="77777777" w:rsidR="00F67851" w:rsidRPr="00F67851" w:rsidRDefault="00F67851" w:rsidP="00F67851">
      <w:pPr>
        <w:pStyle w:val="ListParagraph"/>
        <w:spacing w:before="240" w:after="240"/>
        <w:ind w:left="1080"/>
        <w:jc w:val="both"/>
        <w:outlineLvl w:val="1"/>
        <w:rPr>
          <w:rFonts w:ascii="Arial" w:hAnsi="Arial" w:cs="Arial"/>
          <w:sz w:val="18"/>
          <w:szCs w:val="18"/>
        </w:rPr>
      </w:pPr>
    </w:p>
    <w:p w14:paraId="4B389709" w14:textId="7DCFB9AF" w:rsidR="00E34344" w:rsidRDefault="004F7E5D" w:rsidP="00466129">
      <w:pPr>
        <w:pStyle w:val="ListParagraph"/>
        <w:numPr>
          <w:ilvl w:val="1"/>
          <w:numId w:val="2"/>
        </w:numPr>
        <w:spacing w:before="240" w:after="240"/>
        <w:jc w:val="both"/>
        <w:outlineLvl w:val="1"/>
        <w:rPr>
          <w:rFonts w:ascii="Arial" w:hAnsi="Arial" w:cs="Arial"/>
          <w:b/>
          <w:sz w:val="18"/>
          <w:szCs w:val="18"/>
        </w:rPr>
      </w:pPr>
      <w:r w:rsidRPr="007A3E28">
        <w:rPr>
          <w:rFonts w:ascii="Arial" w:hAnsi="Arial" w:cs="Arial"/>
          <w:b/>
          <w:sz w:val="18"/>
          <w:szCs w:val="18"/>
        </w:rPr>
        <w:t>Paruošti rekomendacijas</w:t>
      </w:r>
    </w:p>
    <w:p w14:paraId="3BA10DB6" w14:textId="30E7CD6F" w:rsidR="008A0CC1" w:rsidRDefault="004F7E5D" w:rsidP="00481BBD">
      <w:pPr>
        <w:pStyle w:val="ListParagraph"/>
        <w:numPr>
          <w:ilvl w:val="2"/>
          <w:numId w:val="2"/>
        </w:numPr>
        <w:spacing w:before="240" w:after="240"/>
        <w:jc w:val="both"/>
        <w:outlineLvl w:val="1"/>
        <w:rPr>
          <w:rFonts w:ascii="Arial" w:hAnsi="Arial" w:cs="Arial"/>
          <w:sz w:val="18"/>
          <w:szCs w:val="18"/>
        </w:rPr>
      </w:pPr>
      <w:r w:rsidRPr="00B5723B">
        <w:rPr>
          <w:rFonts w:ascii="Arial" w:hAnsi="Arial" w:cs="Arial"/>
          <w:sz w:val="18"/>
          <w:szCs w:val="18"/>
        </w:rPr>
        <w:t>Rangovas, atlikęs Techninėje specifikacijoje nurodytas užduotis, turi parengti pagrįstas rekomendacijas</w:t>
      </w:r>
      <w:r w:rsidR="00DA0EC2">
        <w:rPr>
          <w:rFonts w:ascii="Arial" w:hAnsi="Arial" w:cs="Arial"/>
          <w:sz w:val="18"/>
          <w:szCs w:val="18"/>
        </w:rPr>
        <w:t xml:space="preserve"> kaip tobulinti/keisti esamus IT sprendimus</w:t>
      </w:r>
      <w:r w:rsidR="009F6DAC">
        <w:rPr>
          <w:rFonts w:ascii="Arial" w:hAnsi="Arial" w:cs="Arial"/>
          <w:sz w:val="18"/>
          <w:szCs w:val="18"/>
        </w:rPr>
        <w:t>.</w:t>
      </w:r>
      <w:r w:rsidRPr="00B5723B">
        <w:rPr>
          <w:rFonts w:ascii="Arial" w:hAnsi="Arial" w:cs="Arial"/>
          <w:sz w:val="18"/>
          <w:szCs w:val="18"/>
        </w:rPr>
        <w:t xml:space="preserve"> </w:t>
      </w:r>
    </w:p>
    <w:p w14:paraId="520EDD77" w14:textId="44FC567B" w:rsidR="00E74C5F" w:rsidRDefault="004F7E5D" w:rsidP="00481BBD">
      <w:pPr>
        <w:pStyle w:val="ListParagraph"/>
        <w:numPr>
          <w:ilvl w:val="2"/>
          <w:numId w:val="2"/>
        </w:numPr>
        <w:spacing w:before="240" w:after="240"/>
        <w:jc w:val="both"/>
        <w:outlineLvl w:val="1"/>
        <w:rPr>
          <w:rFonts w:ascii="Arial" w:hAnsi="Arial" w:cs="Arial"/>
          <w:sz w:val="18"/>
          <w:szCs w:val="18"/>
        </w:rPr>
      </w:pPr>
      <w:r w:rsidRPr="00B5723B">
        <w:rPr>
          <w:rFonts w:ascii="Arial" w:hAnsi="Arial" w:cs="Arial"/>
          <w:sz w:val="18"/>
          <w:szCs w:val="18"/>
        </w:rPr>
        <w:t>Re</w:t>
      </w:r>
      <w:r w:rsidR="006623B2">
        <w:rPr>
          <w:rFonts w:ascii="Arial" w:hAnsi="Arial" w:cs="Arial"/>
          <w:sz w:val="18"/>
          <w:szCs w:val="18"/>
        </w:rPr>
        <w:t>i</w:t>
      </w:r>
      <w:r w:rsidRPr="00B5723B">
        <w:rPr>
          <w:rFonts w:ascii="Arial" w:hAnsi="Arial" w:cs="Arial"/>
          <w:sz w:val="18"/>
          <w:szCs w:val="18"/>
        </w:rPr>
        <w:t>k</w:t>
      </w:r>
      <w:r w:rsidR="00A549D1">
        <w:rPr>
          <w:rFonts w:ascii="Arial" w:hAnsi="Arial" w:cs="Arial"/>
          <w:sz w:val="18"/>
          <w:szCs w:val="18"/>
        </w:rPr>
        <w:t xml:space="preserve">alavimai </w:t>
      </w:r>
      <w:r w:rsidR="00E74C5F">
        <w:rPr>
          <w:rFonts w:ascii="Arial" w:hAnsi="Arial" w:cs="Arial"/>
          <w:sz w:val="18"/>
          <w:szCs w:val="18"/>
        </w:rPr>
        <w:t>rekomendacijų pateikimui:</w:t>
      </w:r>
    </w:p>
    <w:p w14:paraId="65FD6899" w14:textId="7576A678" w:rsidR="00C04014" w:rsidRPr="00B5723B" w:rsidRDefault="00E45C87" w:rsidP="006E6458">
      <w:pPr>
        <w:pStyle w:val="ListParagraph"/>
        <w:numPr>
          <w:ilvl w:val="3"/>
          <w:numId w:val="2"/>
        </w:numPr>
        <w:spacing w:before="240" w:after="240"/>
        <w:jc w:val="both"/>
        <w:outlineLvl w:val="1"/>
        <w:rPr>
          <w:rFonts w:ascii="Arial" w:hAnsi="Arial" w:cs="Arial"/>
          <w:sz w:val="18"/>
          <w:szCs w:val="18"/>
        </w:rPr>
      </w:pPr>
      <w:r>
        <w:rPr>
          <w:rFonts w:ascii="Arial" w:hAnsi="Arial" w:cs="Arial"/>
          <w:sz w:val="18"/>
          <w:szCs w:val="18"/>
        </w:rPr>
        <w:t>Rek</w:t>
      </w:r>
      <w:r w:rsidR="004F7E5D" w:rsidRPr="00B5723B">
        <w:rPr>
          <w:rFonts w:ascii="Arial" w:hAnsi="Arial" w:cs="Arial"/>
          <w:sz w:val="18"/>
          <w:szCs w:val="18"/>
        </w:rPr>
        <w:t xml:space="preserve">omendacijos turi būti pateiktos raštu, aiškiai struktūruotos pagal nagrinėtas temas, </w:t>
      </w:r>
      <w:r w:rsidR="00AD32BC">
        <w:rPr>
          <w:rFonts w:ascii="Arial" w:hAnsi="Arial" w:cs="Arial"/>
          <w:sz w:val="18"/>
          <w:szCs w:val="18"/>
        </w:rPr>
        <w:t>pateikiant</w:t>
      </w:r>
      <w:r w:rsidR="004F7E5D" w:rsidRPr="00B5723B">
        <w:rPr>
          <w:rFonts w:ascii="Arial" w:hAnsi="Arial" w:cs="Arial"/>
          <w:sz w:val="18"/>
          <w:szCs w:val="18"/>
        </w:rPr>
        <w:t xml:space="preserve"> argument</w:t>
      </w:r>
      <w:r w:rsidR="00AD32BC">
        <w:rPr>
          <w:rFonts w:ascii="Arial" w:hAnsi="Arial" w:cs="Arial"/>
          <w:sz w:val="18"/>
          <w:szCs w:val="18"/>
        </w:rPr>
        <w:t>u</w:t>
      </w:r>
      <w:r w:rsidR="004F7E5D" w:rsidRPr="00B5723B">
        <w:rPr>
          <w:rFonts w:ascii="Arial" w:hAnsi="Arial" w:cs="Arial"/>
          <w:sz w:val="18"/>
          <w:szCs w:val="18"/>
        </w:rPr>
        <w:t>s</w:t>
      </w:r>
      <w:r w:rsidR="00AD32BC">
        <w:rPr>
          <w:rFonts w:ascii="Arial" w:hAnsi="Arial" w:cs="Arial"/>
          <w:sz w:val="18"/>
          <w:szCs w:val="18"/>
        </w:rPr>
        <w:t xml:space="preserve">, </w:t>
      </w:r>
      <w:r w:rsidR="00A11B64">
        <w:rPr>
          <w:rFonts w:ascii="Arial" w:hAnsi="Arial" w:cs="Arial"/>
          <w:sz w:val="18"/>
          <w:szCs w:val="18"/>
        </w:rPr>
        <w:t>kurie turėtų būti paremti atlikta Proces</w:t>
      </w:r>
      <w:r w:rsidR="00BB5F4D">
        <w:rPr>
          <w:rFonts w:ascii="Arial" w:hAnsi="Arial" w:cs="Arial"/>
          <w:sz w:val="18"/>
          <w:szCs w:val="18"/>
        </w:rPr>
        <w:t>uose naudojamų IT sprendimų ir rinkoje naudojamų IT sprendimų</w:t>
      </w:r>
      <w:r w:rsidR="00A11B64">
        <w:rPr>
          <w:rFonts w:ascii="Arial" w:hAnsi="Arial" w:cs="Arial"/>
          <w:sz w:val="18"/>
          <w:szCs w:val="18"/>
        </w:rPr>
        <w:t xml:space="preserve"> analize</w:t>
      </w:r>
      <w:r w:rsidR="004F7E5D" w:rsidRPr="00B5723B">
        <w:rPr>
          <w:rFonts w:ascii="Arial" w:hAnsi="Arial" w:cs="Arial"/>
          <w:sz w:val="18"/>
          <w:szCs w:val="18"/>
        </w:rPr>
        <w:t xml:space="preserve">. </w:t>
      </w:r>
    </w:p>
    <w:p w14:paraId="6407DF14" w14:textId="6847CC80" w:rsidR="00893816" w:rsidRDefault="004F7E5D" w:rsidP="00E45C87">
      <w:pPr>
        <w:pStyle w:val="ListParagraph"/>
        <w:numPr>
          <w:ilvl w:val="3"/>
          <w:numId w:val="2"/>
        </w:numPr>
        <w:spacing w:before="240" w:after="240"/>
        <w:jc w:val="both"/>
        <w:outlineLvl w:val="1"/>
        <w:rPr>
          <w:rFonts w:ascii="Arial" w:hAnsi="Arial" w:cs="Arial"/>
          <w:sz w:val="18"/>
          <w:szCs w:val="18"/>
        </w:rPr>
      </w:pPr>
      <w:r w:rsidRPr="00B5723B">
        <w:rPr>
          <w:rFonts w:ascii="Arial" w:hAnsi="Arial" w:cs="Arial"/>
          <w:sz w:val="18"/>
          <w:szCs w:val="18"/>
        </w:rPr>
        <w:t>Parengtoje rekomendacijoje</w:t>
      </w:r>
      <w:r w:rsidRPr="00C04014">
        <w:rPr>
          <w:rFonts w:ascii="Arial" w:hAnsi="Arial" w:cs="Arial"/>
          <w:sz w:val="18"/>
          <w:szCs w:val="18"/>
        </w:rPr>
        <w:t xml:space="preserve"> turi būti suformuluot</w:t>
      </w:r>
      <w:r w:rsidR="00D60D80">
        <w:rPr>
          <w:rFonts w:ascii="Arial" w:hAnsi="Arial" w:cs="Arial"/>
          <w:sz w:val="18"/>
          <w:szCs w:val="18"/>
        </w:rPr>
        <w:t>os</w:t>
      </w:r>
      <w:r w:rsidRPr="00C04014">
        <w:rPr>
          <w:rFonts w:ascii="Arial" w:hAnsi="Arial" w:cs="Arial"/>
          <w:sz w:val="18"/>
          <w:szCs w:val="18"/>
        </w:rPr>
        <w:t xml:space="preserve"> bent 3 alternatyvos</w:t>
      </w:r>
      <w:r w:rsidR="00D60D80">
        <w:rPr>
          <w:rFonts w:ascii="Arial" w:hAnsi="Arial" w:cs="Arial"/>
          <w:sz w:val="18"/>
          <w:szCs w:val="18"/>
        </w:rPr>
        <w:t xml:space="preserve"> kaip tobulinti esamus IT sprendimus</w:t>
      </w:r>
      <w:r w:rsidRPr="00C04014">
        <w:rPr>
          <w:rFonts w:ascii="Arial" w:hAnsi="Arial" w:cs="Arial"/>
          <w:sz w:val="18"/>
          <w:szCs w:val="18"/>
        </w:rPr>
        <w:t xml:space="preserve">. </w:t>
      </w:r>
    </w:p>
    <w:p w14:paraId="1A45CFC9" w14:textId="2F604DCC" w:rsidR="00C04014" w:rsidRPr="00B5723B" w:rsidRDefault="008029C8" w:rsidP="00E45C87">
      <w:pPr>
        <w:pStyle w:val="ListParagraph"/>
        <w:numPr>
          <w:ilvl w:val="3"/>
          <w:numId w:val="2"/>
        </w:numPr>
        <w:spacing w:before="240" w:after="240"/>
        <w:jc w:val="both"/>
        <w:outlineLvl w:val="1"/>
        <w:rPr>
          <w:rFonts w:ascii="Arial" w:hAnsi="Arial" w:cs="Arial"/>
          <w:sz w:val="18"/>
          <w:szCs w:val="18"/>
        </w:rPr>
      </w:pPr>
      <w:r>
        <w:rPr>
          <w:rFonts w:ascii="Arial" w:hAnsi="Arial" w:cs="Arial"/>
          <w:sz w:val="18"/>
          <w:szCs w:val="18"/>
        </w:rPr>
        <w:t>K</w:t>
      </w:r>
      <w:r w:rsidR="008C77C1">
        <w:rPr>
          <w:rFonts w:ascii="Arial" w:hAnsi="Arial" w:cs="Arial"/>
          <w:sz w:val="18"/>
          <w:szCs w:val="18"/>
        </w:rPr>
        <w:t>iekvienai alternatyvai</w:t>
      </w:r>
      <w:r w:rsidR="004F7E5D" w:rsidRPr="00C04014">
        <w:rPr>
          <w:rFonts w:ascii="Arial" w:hAnsi="Arial" w:cs="Arial"/>
          <w:sz w:val="18"/>
          <w:szCs w:val="18"/>
        </w:rPr>
        <w:t xml:space="preserve"> </w:t>
      </w:r>
      <w:r>
        <w:rPr>
          <w:rFonts w:ascii="Arial" w:hAnsi="Arial" w:cs="Arial"/>
          <w:sz w:val="18"/>
          <w:szCs w:val="18"/>
        </w:rPr>
        <w:t xml:space="preserve">turi būti pateikiama </w:t>
      </w:r>
      <w:r w:rsidR="004F7E5D" w:rsidRPr="00C04014">
        <w:rPr>
          <w:rFonts w:ascii="Arial" w:hAnsi="Arial" w:cs="Arial"/>
          <w:sz w:val="18"/>
          <w:szCs w:val="18"/>
        </w:rPr>
        <w:t xml:space="preserve">SWOT </w:t>
      </w:r>
      <w:r w:rsidR="008C77C1">
        <w:rPr>
          <w:rFonts w:ascii="Arial" w:hAnsi="Arial" w:cs="Arial"/>
          <w:sz w:val="18"/>
          <w:szCs w:val="18"/>
        </w:rPr>
        <w:t>analiz</w:t>
      </w:r>
      <w:r>
        <w:rPr>
          <w:rFonts w:ascii="Arial" w:hAnsi="Arial" w:cs="Arial"/>
          <w:sz w:val="18"/>
          <w:szCs w:val="18"/>
        </w:rPr>
        <w:t>ė</w:t>
      </w:r>
      <w:r w:rsidR="004F7E5D" w:rsidRPr="00B5723B">
        <w:rPr>
          <w:rFonts w:ascii="Arial" w:hAnsi="Arial" w:cs="Arial"/>
          <w:sz w:val="18"/>
          <w:szCs w:val="18"/>
        </w:rPr>
        <w:t>.</w:t>
      </w:r>
    </w:p>
    <w:p w14:paraId="30F14823" w14:textId="57D5BCB5" w:rsidR="00F57A3C" w:rsidRPr="00B5723B" w:rsidRDefault="007333D5" w:rsidP="006E6458">
      <w:pPr>
        <w:pStyle w:val="ListParagraph"/>
        <w:numPr>
          <w:ilvl w:val="3"/>
          <w:numId w:val="2"/>
        </w:numPr>
        <w:spacing w:before="240" w:after="240"/>
        <w:jc w:val="both"/>
        <w:outlineLvl w:val="1"/>
        <w:rPr>
          <w:rFonts w:ascii="Arial" w:hAnsi="Arial" w:cs="Arial"/>
          <w:sz w:val="18"/>
          <w:szCs w:val="18"/>
        </w:rPr>
      </w:pPr>
      <w:r>
        <w:rPr>
          <w:rFonts w:ascii="Arial" w:hAnsi="Arial" w:cs="Arial"/>
          <w:sz w:val="18"/>
          <w:szCs w:val="18"/>
        </w:rPr>
        <w:t>T</w:t>
      </w:r>
      <w:r w:rsidR="00F57A3C" w:rsidRPr="00B5723B">
        <w:rPr>
          <w:rFonts w:ascii="Arial" w:hAnsi="Arial" w:cs="Arial"/>
          <w:sz w:val="18"/>
          <w:szCs w:val="18"/>
        </w:rPr>
        <w:t xml:space="preserve">uri būti </w:t>
      </w:r>
      <w:r>
        <w:rPr>
          <w:rFonts w:ascii="Arial" w:hAnsi="Arial" w:cs="Arial"/>
          <w:sz w:val="18"/>
          <w:szCs w:val="18"/>
        </w:rPr>
        <w:t xml:space="preserve">pateikiamas </w:t>
      </w:r>
      <w:r w:rsidR="00A549D1">
        <w:rPr>
          <w:rFonts w:ascii="Arial" w:hAnsi="Arial" w:cs="Arial"/>
          <w:sz w:val="18"/>
          <w:szCs w:val="18"/>
        </w:rPr>
        <w:t>alternatyvų</w:t>
      </w:r>
      <w:r w:rsidR="00F57A3C" w:rsidRPr="00B5723B">
        <w:rPr>
          <w:rFonts w:ascii="Arial" w:hAnsi="Arial" w:cs="Arial"/>
          <w:sz w:val="18"/>
          <w:szCs w:val="18"/>
        </w:rPr>
        <w:t xml:space="preserve"> rizik</w:t>
      </w:r>
      <w:r>
        <w:rPr>
          <w:rFonts w:ascii="Arial" w:hAnsi="Arial" w:cs="Arial"/>
          <w:sz w:val="18"/>
          <w:szCs w:val="18"/>
        </w:rPr>
        <w:t>ų valdymo priemonių planas</w:t>
      </w:r>
      <w:r w:rsidR="00F57A3C" w:rsidRPr="00B5723B">
        <w:rPr>
          <w:rFonts w:ascii="Arial" w:hAnsi="Arial" w:cs="Arial"/>
          <w:sz w:val="18"/>
          <w:szCs w:val="18"/>
        </w:rPr>
        <w:t>.</w:t>
      </w:r>
    </w:p>
    <w:p w14:paraId="2EEB1BFA" w14:textId="597CC8FF" w:rsidR="00F57A3C" w:rsidRDefault="00F73D33" w:rsidP="00E45C87">
      <w:pPr>
        <w:pStyle w:val="ListParagraph"/>
        <w:numPr>
          <w:ilvl w:val="3"/>
          <w:numId w:val="2"/>
        </w:numPr>
        <w:spacing w:before="240" w:after="240"/>
        <w:jc w:val="both"/>
        <w:outlineLvl w:val="1"/>
        <w:rPr>
          <w:rFonts w:ascii="Arial" w:hAnsi="Arial" w:cs="Arial"/>
          <w:sz w:val="18"/>
          <w:szCs w:val="18"/>
        </w:rPr>
      </w:pPr>
      <w:r>
        <w:rPr>
          <w:rFonts w:ascii="Arial" w:hAnsi="Arial" w:cs="Arial"/>
          <w:sz w:val="18"/>
          <w:szCs w:val="18"/>
        </w:rPr>
        <w:t>T</w:t>
      </w:r>
      <w:r w:rsidR="00B5723B" w:rsidRPr="00B5723B">
        <w:rPr>
          <w:rFonts w:ascii="Arial" w:hAnsi="Arial" w:cs="Arial"/>
          <w:sz w:val="18"/>
          <w:szCs w:val="18"/>
        </w:rPr>
        <w:t xml:space="preserve">uri </w:t>
      </w:r>
      <w:r>
        <w:rPr>
          <w:rFonts w:ascii="Arial" w:hAnsi="Arial" w:cs="Arial"/>
          <w:sz w:val="18"/>
          <w:szCs w:val="18"/>
        </w:rPr>
        <w:t xml:space="preserve">būti </w:t>
      </w:r>
      <w:r w:rsidR="00B5723B" w:rsidRPr="00B5723B">
        <w:rPr>
          <w:rFonts w:ascii="Arial" w:hAnsi="Arial" w:cs="Arial"/>
          <w:sz w:val="18"/>
          <w:szCs w:val="18"/>
        </w:rPr>
        <w:t>pateik</w:t>
      </w:r>
      <w:r>
        <w:rPr>
          <w:rFonts w:ascii="Arial" w:hAnsi="Arial" w:cs="Arial"/>
          <w:sz w:val="18"/>
          <w:szCs w:val="18"/>
        </w:rPr>
        <w:t>iama</w:t>
      </w:r>
      <w:r w:rsidR="00B5723B" w:rsidRPr="00B5723B">
        <w:rPr>
          <w:rFonts w:ascii="Arial" w:hAnsi="Arial" w:cs="Arial"/>
          <w:sz w:val="18"/>
          <w:szCs w:val="18"/>
        </w:rPr>
        <w:t xml:space="preserve"> kiekvienos alternatyvos finansin</w:t>
      </w:r>
      <w:r>
        <w:rPr>
          <w:rFonts w:ascii="Arial" w:hAnsi="Arial" w:cs="Arial"/>
          <w:sz w:val="18"/>
          <w:szCs w:val="18"/>
        </w:rPr>
        <w:t>is</w:t>
      </w:r>
      <w:r w:rsidR="00B5723B" w:rsidRPr="00B5723B">
        <w:rPr>
          <w:rFonts w:ascii="Arial" w:hAnsi="Arial" w:cs="Arial"/>
          <w:sz w:val="18"/>
          <w:szCs w:val="18"/>
        </w:rPr>
        <w:t xml:space="preserve"> vertinim</w:t>
      </w:r>
      <w:r>
        <w:rPr>
          <w:rFonts w:ascii="Arial" w:hAnsi="Arial" w:cs="Arial"/>
          <w:sz w:val="18"/>
          <w:szCs w:val="18"/>
        </w:rPr>
        <w:t>as</w:t>
      </w:r>
      <w:r w:rsidR="00B5723B" w:rsidRPr="00B5723B">
        <w:rPr>
          <w:rFonts w:ascii="Arial" w:hAnsi="Arial" w:cs="Arial"/>
          <w:sz w:val="18"/>
          <w:szCs w:val="18"/>
        </w:rPr>
        <w:t>, įskaitant įgyvendinimo kaštus, metines palaikymo sąnaudas ir kitus numatomus finansinius įsipareigojimus.</w:t>
      </w:r>
      <w:r w:rsidR="00763C2B">
        <w:rPr>
          <w:rFonts w:ascii="Arial" w:hAnsi="Arial" w:cs="Arial"/>
          <w:sz w:val="18"/>
          <w:szCs w:val="18"/>
        </w:rPr>
        <w:t xml:space="preserve"> </w:t>
      </w:r>
    </w:p>
    <w:p w14:paraId="4730EF3B" w14:textId="77777777" w:rsidR="00FF41FD" w:rsidRDefault="00FF41FD" w:rsidP="00372238">
      <w:pPr>
        <w:pStyle w:val="ListParagraph"/>
        <w:numPr>
          <w:ilvl w:val="2"/>
          <w:numId w:val="2"/>
        </w:numPr>
        <w:spacing w:before="240" w:after="240"/>
        <w:jc w:val="both"/>
        <w:outlineLvl w:val="1"/>
        <w:rPr>
          <w:rFonts w:ascii="Arial" w:hAnsi="Arial" w:cs="Arial"/>
          <w:sz w:val="18"/>
          <w:szCs w:val="18"/>
        </w:rPr>
      </w:pPr>
      <w:r w:rsidRPr="00FF41FD">
        <w:rPr>
          <w:rFonts w:ascii="Arial" w:hAnsi="Arial" w:cs="Arial"/>
          <w:sz w:val="18"/>
          <w:szCs w:val="18"/>
        </w:rPr>
        <w:t>Bent viena alternatyva turi numatyti naujos informacinės sistemos įsigijimą, skirtą įgyvendinti dalį arba visą IT sprendimo funkcionalumą.</w:t>
      </w:r>
    </w:p>
    <w:p w14:paraId="0DF1B6DB" w14:textId="5A5D451A" w:rsidR="006623B2" w:rsidRPr="00FF41FD" w:rsidRDefault="005A3A86" w:rsidP="00372238">
      <w:pPr>
        <w:pStyle w:val="ListParagraph"/>
        <w:numPr>
          <w:ilvl w:val="2"/>
          <w:numId w:val="2"/>
        </w:numPr>
        <w:spacing w:before="240" w:after="240"/>
        <w:jc w:val="both"/>
        <w:outlineLvl w:val="1"/>
        <w:rPr>
          <w:rFonts w:ascii="Arial" w:hAnsi="Arial" w:cs="Arial"/>
          <w:sz w:val="18"/>
          <w:szCs w:val="18"/>
        </w:rPr>
      </w:pPr>
      <w:r w:rsidRPr="00FF41FD">
        <w:rPr>
          <w:rFonts w:ascii="Arial" w:hAnsi="Arial" w:cs="Arial"/>
          <w:sz w:val="18"/>
          <w:szCs w:val="18"/>
        </w:rPr>
        <w:t>Konsultantas turi pateikti kiekvienos alternatyvos įgyvendinimo planą (</w:t>
      </w:r>
      <w:proofErr w:type="spellStart"/>
      <w:r w:rsidRPr="00FF41FD">
        <w:rPr>
          <w:rFonts w:ascii="Arial" w:hAnsi="Arial" w:cs="Arial"/>
          <w:sz w:val="18"/>
          <w:szCs w:val="18"/>
        </w:rPr>
        <w:t>roadmap</w:t>
      </w:r>
      <w:proofErr w:type="spellEnd"/>
      <w:r w:rsidRPr="00FF41FD">
        <w:rPr>
          <w:rFonts w:ascii="Arial" w:hAnsi="Arial" w:cs="Arial"/>
          <w:sz w:val="18"/>
          <w:szCs w:val="18"/>
        </w:rPr>
        <w:t>), nurodant</w:t>
      </w:r>
      <w:r w:rsidR="00212019" w:rsidRPr="00FF41FD">
        <w:rPr>
          <w:rFonts w:ascii="Arial" w:hAnsi="Arial" w:cs="Arial"/>
          <w:sz w:val="18"/>
          <w:szCs w:val="18"/>
        </w:rPr>
        <w:t xml:space="preserve">, bet neapsiribojant, </w:t>
      </w:r>
      <w:r w:rsidRPr="00FF41FD">
        <w:rPr>
          <w:rFonts w:ascii="Arial" w:hAnsi="Arial" w:cs="Arial"/>
          <w:sz w:val="18"/>
          <w:szCs w:val="18"/>
        </w:rPr>
        <w:t xml:space="preserve"> perėjimo nuo esamos situacijos prie siūlomos</w:t>
      </w:r>
      <w:r w:rsidR="006623B2" w:rsidRPr="00FF41FD">
        <w:rPr>
          <w:rFonts w:ascii="Arial" w:hAnsi="Arial" w:cs="Arial"/>
          <w:sz w:val="18"/>
          <w:szCs w:val="18"/>
        </w:rPr>
        <w:t xml:space="preserve"> alternatyvos</w:t>
      </w:r>
      <w:r w:rsidRPr="00FF41FD">
        <w:rPr>
          <w:rFonts w:ascii="Arial" w:hAnsi="Arial" w:cs="Arial"/>
          <w:sz w:val="18"/>
          <w:szCs w:val="18"/>
        </w:rPr>
        <w:t xml:space="preserve"> etapus ir pagrindinius </w:t>
      </w:r>
      <w:r w:rsidR="006623B2" w:rsidRPr="00FF41FD">
        <w:rPr>
          <w:rFonts w:ascii="Arial" w:hAnsi="Arial" w:cs="Arial"/>
          <w:sz w:val="18"/>
          <w:szCs w:val="18"/>
        </w:rPr>
        <w:t>veiksmus</w:t>
      </w:r>
      <w:r w:rsidRPr="00FF41FD">
        <w:rPr>
          <w:rFonts w:ascii="Arial" w:hAnsi="Arial" w:cs="Arial"/>
          <w:sz w:val="18"/>
          <w:szCs w:val="18"/>
        </w:rPr>
        <w:t>.</w:t>
      </w:r>
    </w:p>
    <w:p w14:paraId="5E2B40FF" w14:textId="77777777" w:rsidR="00F67851" w:rsidRPr="00F67851" w:rsidRDefault="00F67851" w:rsidP="00F67851">
      <w:pPr>
        <w:pStyle w:val="ListParagraph"/>
        <w:spacing w:before="240" w:after="240"/>
        <w:ind w:left="1080"/>
        <w:jc w:val="both"/>
        <w:outlineLvl w:val="1"/>
        <w:rPr>
          <w:rFonts w:ascii="Arial" w:hAnsi="Arial" w:cs="Arial"/>
          <w:sz w:val="18"/>
          <w:szCs w:val="18"/>
        </w:rPr>
      </w:pPr>
    </w:p>
    <w:p w14:paraId="1955574A" w14:textId="634AFD29" w:rsidR="004F7E5D" w:rsidRPr="006E6458" w:rsidRDefault="007A55A5" w:rsidP="00481BBD">
      <w:pPr>
        <w:pStyle w:val="ListParagraph"/>
        <w:numPr>
          <w:ilvl w:val="0"/>
          <w:numId w:val="10"/>
        </w:numPr>
        <w:spacing w:before="240" w:after="240"/>
        <w:jc w:val="both"/>
        <w:outlineLvl w:val="1"/>
        <w:rPr>
          <w:rFonts w:asciiTheme="majorHAnsi" w:eastAsiaTheme="majorEastAsia" w:hAnsiTheme="majorHAnsi" w:cstheme="majorBidi"/>
          <w:color w:val="2F5496" w:themeColor="accent1" w:themeShade="BF"/>
          <w:sz w:val="32"/>
          <w:szCs w:val="32"/>
        </w:rPr>
      </w:pPr>
      <w:r w:rsidRPr="00E0359F">
        <w:rPr>
          <w:rFonts w:asciiTheme="majorHAnsi" w:eastAsiaTheme="majorEastAsia" w:hAnsiTheme="majorHAnsi" w:cstheme="majorBidi"/>
          <w:color w:val="2F5496" w:themeColor="accent1" w:themeShade="BF"/>
          <w:sz w:val="32"/>
          <w:szCs w:val="32"/>
        </w:rPr>
        <w:t>Techninės specifikacijos rengimas pirkimui</w:t>
      </w:r>
    </w:p>
    <w:p w14:paraId="2F20E33F" w14:textId="46149A1D" w:rsidR="00B21777" w:rsidRDefault="004F7E5D" w:rsidP="00481BBD">
      <w:pPr>
        <w:pStyle w:val="ListParagraph"/>
        <w:numPr>
          <w:ilvl w:val="1"/>
          <w:numId w:val="10"/>
        </w:numPr>
        <w:jc w:val="both"/>
        <w:outlineLvl w:val="1"/>
        <w:rPr>
          <w:rFonts w:ascii="Arial" w:hAnsi="Arial" w:cs="Arial"/>
          <w:sz w:val="18"/>
          <w:szCs w:val="18"/>
        </w:rPr>
      </w:pPr>
      <w:r w:rsidRPr="00B21777">
        <w:rPr>
          <w:rFonts w:ascii="Arial" w:hAnsi="Arial" w:cs="Arial"/>
          <w:sz w:val="18"/>
          <w:szCs w:val="18"/>
        </w:rPr>
        <w:t xml:space="preserve">Jeigu užsakovas pasirenka </w:t>
      </w:r>
      <w:r w:rsidR="00E2148B">
        <w:rPr>
          <w:rFonts w:ascii="Arial" w:hAnsi="Arial" w:cs="Arial"/>
          <w:sz w:val="18"/>
          <w:szCs w:val="18"/>
        </w:rPr>
        <w:t>alternatyvą</w:t>
      </w:r>
      <w:r w:rsidRPr="00B21777">
        <w:rPr>
          <w:rFonts w:ascii="Arial" w:hAnsi="Arial" w:cs="Arial"/>
          <w:sz w:val="18"/>
          <w:szCs w:val="18"/>
        </w:rPr>
        <w:t>, kuria</w:t>
      </w:r>
      <w:r w:rsidR="00A922D6">
        <w:rPr>
          <w:rFonts w:ascii="Arial" w:hAnsi="Arial" w:cs="Arial"/>
          <w:sz w:val="18"/>
          <w:szCs w:val="18"/>
        </w:rPr>
        <w:t>i</w:t>
      </w:r>
      <w:r w:rsidRPr="00B21777">
        <w:rPr>
          <w:rFonts w:ascii="Arial" w:hAnsi="Arial" w:cs="Arial"/>
          <w:sz w:val="18"/>
          <w:szCs w:val="18"/>
        </w:rPr>
        <w:t xml:space="preserve"> reikalingas pirkimas, taikomas šis žingsnis. Jeigu pasirinkta </w:t>
      </w:r>
      <w:r w:rsidR="00A97A22">
        <w:rPr>
          <w:rFonts w:ascii="Arial" w:hAnsi="Arial" w:cs="Arial"/>
          <w:sz w:val="18"/>
          <w:szCs w:val="18"/>
        </w:rPr>
        <w:t>alternatyva</w:t>
      </w:r>
      <w:r w:rsidRPr="00B21777">
        <w:rPr>
          <w:rFonts w:ascii="Arial" w:hAnsi="Arial" w:cs="Arial"/>
          <w:sz w:val="18"/>
          <w:szCs w:val="18"/>
        </w:rPr>
        <w:t xml:space="preserve"> pagal pateiktas rekomendacija</w:t>
      </w:r>
      <w:r w:rsidR="00B66806">
        <w:rPr>
          <w:rFonts w:ascii="Arial" w:hAnsi="Arial" w:cs="Arial"/>
          <w:sz w:val="18"/>
          <w:szCs w:val="18"/>
        </w:rPr>
        <w:t>s</w:t>
      </w:r>
      <w:r w:rsidRPr="00B21777">
        <w:rPr>
          <w:rFonts w:ascii="Arial" w:hAnsi="Arial" w:cs="Arial"/>
          <w:sz w:val="18"/>
          <w:szCs w:val="18"/>
        </w:rPr>
        <w:t xml:space="preserve"> nereikalauja pirkimo, šis punktas netaikomas.</w:t>
      </w:r>
    </w:p>
    <w:p w14:paraId="46877B83" w14:textId="14435148" w:rsidR="004F7E5D" w:rsidRPr="00B21777" w:rsidRDefault="004F7E5D" w:rsidP="00481BBD">
      <w:pPr>
        <w:pStyle w:val="ListParagraph"/>
        <w:numPr>
          <w:ilvl w:val="1"/>
          <w:numId w:val="10"/>
        </w:numPr>
        <w:jc w:val="both"/>
        <w:outlineLvl w:val="1"/>
        <w:rPr>
          <w:rFonts w:ascii="Arial" w:hAnsi="Arial" w:cs="Arial"/>
          <w:sz w:val="18"/>
          <w:szCs w:val="18"/>
        </w:rPr>
      </w:pPr>
      <w:r w:rsidRPr="00B21777">
        <w:rPr>
          <w:rFonts w:ascii="Arial" w:hAnsi="Arial" w:cs="Arial"/>
          <w:sz w:val="18"/>
          <w:szCs w:val="18"/>
        </w:rPr>
        <w:t>Parengti ir suderinti su klientu funkcinius, nefunkcinius, integracijos ir projekto įgyvendinimo reikalavimus, įskaitant</w:t>
      </w:r>
      <w:r w:rsidR="003F4172">
        <w:rPr>
          <w:rFonts w:ascii="Arial" w:hAnsi="Arial" w:cs="Arial"/>
          <w:sz w:val="18"/>
          <w:szCs w:val="18"/>
        </w:rPr>
        <w:t>, bet neapsiribojant</w:t>
      </w:r>
      <w:r w:rsidRPr="00B21777">
        <w:rPr>
          <w:rFonts w:ascii="Arial" w:hAnsi="Arial" w:cs="Arial"/>
          <w:sz w:val="18"/>
          <w:szCs w:val="18"/>
        </w:rPr>
        <w:t>:</w:t>
      </w:r>
    </w:p>
    <w:p w14:paraId="283D20F3" w14:textId="28E18516" w:rsidR="004F7E5D" w:rsidRPr="00580512" w:rsidRDefault="004F7E5D" w:rsidP="00481BBD">
      <w:pPr>
        <w:pStyle w:val="ListParagraph"/>
        <w:numPr>
          <w:ilvl w:val="0"/>
          <w:numId w:val="8"/>
        </w:numPr>
        <w:jc w:val="both"/>
        <w:outlineLvl w:val="1"/>
        <w:rPr>
          <w:rFonts w:ascii="Arial" w:hAnsi="Arial" w:cs="Arial"/>
          <w:sz w:val="18"/>
          <w:szCs w:val="18"/>
        </w:rPr>
      </w:pPr>
      <w:r w:rsidRPr="00580512">
        <w:rPr>
          <w:rFonts w:ascii="Arial" w:hAnsi="Arial" w:cs="Arial"/>
          <w:sz w:val="18"/>
          <w:szCs w:val="18"/>
        </w:rPr>
        <w:t>Reikalavimai sistemos našumui, prieinamumui, duomenų nuoseklumui, konfidencialumui ir auditui;</w:t>
      </w:r>
    </w:p>
    <w:p w14:paraId="4C25CA91" w14:textId="66441660" w:rsidR="004F7E5D" w:rsidRPr="00580512" w:rsidRDefault="004F7E5D" w:rsidP="00481BBD">
      <w:pPr>
        <w:pStyle w:val="ListParagraph"/>
        <w:numPr>
          <w:ilvl w:val="0"/>
          <w:numId w:val="8"/>
        </w:numPr>
        <w:jc w:val="both"/>
        <w:outlineLvl w:val="1"/>
        <w:rPr>
          <w:rFonts w:ascii="Arial" w:hAnsi="Arial" w:cs="Arial"/>
          <w:sz w:val="18"/>
          <w:szCs w:val="18"/>
        </w:rPr>
      </w:pPr>
      <w:r w:rsidRPr="00580512">
        <w:rPr>
          <w:rFonts w:ascii="Arial" w:hAnsi="Arial" w:cs="Arial"/>
          <w:sz w:val="18"/>
          <w:szCs w:val="18"/>
        </w:rPr>
        <w:t>Reikalavimai kibernetiniam saugumui;</w:t>
      </w:r>
    </w:p>
    <w:p w14:paraId="60D907AC" w14:textId="4082EBA1" w:rsidR="004F7E5D" w:rsidRPr="00580512" w:rsidRDefault="004F7E5D" w:rsidP="00481BBD">
      <w:pPr>
        <w:pStyle w:val="ListParagraph"/>
        <w:numPr>
          <w:ilvl w:val="0"/>
          <w:numId w:val="8"/>
        </w:numPr>
        <w:jc w:val="both"/>
        <w:outlineLvl w:val="1"/>
        <w:rPr>
          <w:rFonts w:ascii="Arial" w:hAnsi="Arial" w:cs="Arial"/>
          <w:sz w:val="18"/>
          <w:szCs w:val="18"/>
        </w:rPr>
      </w:pPr>
      <w:r w:rsidRPr="00580512">
        <w:rPr>
          <w:rFonts w:ascii="Arial" w:hAnsi="Arial" w:cs="Arial"/>
          <w:sz w:val="18"/>
          <w:szCs w:val="18"/>
        </w:rPr>
        <w:t>Reikalavimai sistemos administravimui ir konfigūravimo galimybėms;</w:t>
      </w:r>
    </w:p>
    <w:p w14:paraId="01083A03" w14:textId="7204918A" w:rsidR="004F7E5D" w:rsidRPr="00580512" w:rsidRDefault="004F7E5D" w:rsidP="00481BBD">
      <w:pPr>
        <w:pStyle w:val="ListParagraph"/>
        <w:numPr>
          <w:ilvl w:val="0"/>
          <w:numId w:val="8"/>
        </w:numPr>
        <w:jc w:val="both"/>
        <w:outlineLvl w:val="1"/>
        <w:rPr>
          <w:rFonts w:ascii="Arial" w:hAnsi="Arial" w:cs="Arial"/>
          <w:sz w:val="18"/>
          <w:szCs w:val="18"/>
        </w:rPr>
      </w:pPr>
      <w:r w:rsidRPr="00580512">
        <w:rPr>
          <w:rFonts w:ascii="Arial" w:hAnsi="Arial" w:cs="Arial"/>
          <w:sz w:val="18"/>
          <w:szCs w:val="18"/>
        </w:rPr>
        <w:t>Reikalavimai autentifikavimui, autorizavimui ir vartotojų valdymui;</w:t>
      </w:r>
    </w:p>
    <w:p w14:paraId="33A6477A" w14:textId="436708AA" w:rsidR="004F7E5D" w:rsidRPr="00580512" w:rsidRDefault="004F7E5D" w:rsidP="00481BBD">
      <w:pPr>
        <w:pStyle w:val="ListParagraph"/>
        <w:numPr>
          <w:ilvl w:val="0"/>
          <w:numId w:val="8"/>
        </w:numPr>
        <w:jc w:val="both"/>
        <w:outlineLvl w:val="1"/>
        <w:rPr>
          <w:rFonts w:ascii="Arial" w:hAnsi="Arial" w:cs="Arial"/>
          <w:sz w:val="18"/>
          <w:szCs w:val="18"/>
        </w:rPr>
      </w:pPr>
      <w:r w:rsidRPr="00580512">
        <w:rPr>
          <w:rFonts w:ascii="Arial" w:hAnsi="Arial" w:cs="Arial"/>
          <w:sz w:val="18"/>
          <w:szCs w:val="18"/>
        </w:rPr>
        <w:t>Reikalavimai vartotojo patirčiai ir vartotojo sąsajai;</w:t>
      </w:r>
    </w:p>
    <w:p w14:paraId="0D10EA9E" w14:textId="051735BF" w:rsidR="004F7E5D" w:rsidRPr="00580512" w:rsidRDefault="004F7E5D" w:rsidP="00481BBD">
      <w:pPr>
        <w:pStyle w:val="ListParagraph"/>
        <w:numPr>
          <w:ilvl w:val="0"/>
          <w:numId w:val="8"/>
        </w:numPr>
        <w:jc w:val="both"/>
        <w:outlineLvl w:val="1"/>
        <w:rPr>
          <w:rFonts w:ascii="Arial" w:hAnsi="Arial" w:cs="Arial"/>
          <w:sz w:val="18"/>
          <w:szCs w:val="18"/>
        </w:rPr>
      </w:pPr>
      <w:r w:rsidRPr="00580512">
        <w:rPr>
          <w:rFonts w:ascii="Arial" w:hAnsi="Arial" w:cs="Arial"/>
          <w:sz w:val="18"/>
          <w:szCs w:val="18"/>
        </w:rPr>
        <w:t>Reikalavimai testavimui (įskaitant saugumo testus, našumo testus ir kt.) ir priėmimo kriterijai;</w:t>
      </w:r>
    </w:p>
    <w:p w14:paraId="5D055F77" w14:textId="2C201C7D" w:rsidR="004F7E5D" w:rsidRPr="00481CA1" w:rsidRDefault="004F7E5D" w:rsidP="00481BBD">
      <w:pPr>
        <w:pStyle w:val="ListParagraph"/>
        <w:numPr>
          <w:ilvl w:val="0"/>
          <w:numId w:val="8"/>
        </w:numPr>
        <w:jc w:val="both"/>
        <w:outlineLvl w:val="1"/>
        <w:rPr>
          <w:rFonts w:ascii="Arial" w:hAnsi="Arial" w:cs="Arial"/>
          <w:sz w:val="18"/>
          <w:szCs w:val="18"/>
        </w:rPr>
      </w:pPr>
      <w:r w:rsidRPr="00481CA1">
        <w:rPr>
          <w:rFonts w:ascii="Arial" w:hAnsi="Arial" w:cs="Arial"/>
          <w:sz w:val="18"/>
          <w:szCs w:val="18"/>
        </w:rPr>
        <w:t>Reikalavimai mokymui ir dokumentacijai;</w:t>
      </w:r>
    </w:p>
    <w:p w14:paraId="322C32EF" w14:textId="7945A923" w:rsidR="004F7E5D" w:rsidRPr="00481CA1" w:rsidRDefault="004F7E5D" w:rsidP="00481BBD">
      <w:pPr>
        <w:pStyle w:val="ListParagraph"/>
        <w:numPr>
          <w:ilvl w:val="0"/>
          <w:numId w:val="8"/>
        </w:numPr>
        <w:jc w:val="both"/>
        <w:outlineLvl w:val="1"/>
        <w:rPr>
          <w:rFonts w:ascii="Arial" w:hAnsi="Arial" w:cs="Arial"/>
          <w:sz w:val="18"/>
          <w:szCs w:val="18"/>
        </w:rPr>
      </w:pPr>
      <w:r w:rsidRPr="00481CA1">
        <w:rPr>
          <w:rFonts w:ascii="Arial" w:hAnsi="Arial" w:cs="Arial"/>
          <w:sz w:val="18"/>
          <w:szCs w:val="18"/>
        </w:rPr>
        <w:t>Reikalavimai duomenų atsarginėms kopijoms;</w:t>
      </w:r>
    </w:p>
    <w:p w14:paraId="64AABCC2" w14:textId="6B28EA52" w:rsidR="004F7E5D" w:rsidRPr="00481CA1" w:rsidRDefault="004F7E5D" w:rsidP="00481BBD">
      <w:pPr>
        <w:pStyle w:val="ListParagraph"/>
        <w:numPr>
          <w:ilvl w:val="0"/>
          <w:numId w:val="8"/>
        </w:numPr>
        <w:jc w:val="both"/>
        <w:outlineLvl w:val="1"/>
        <w:rPr>
          <w:rFonts w:ascii="Arial" w:hAnsi="Arial" w:cs="Arial"/>
          <w:sz w:val="18"/>
          <w:szCs w:val="18"/>
        </w:rPr>
      </w:pPr>
      <w:r w:rsidRPr="00481CA1">
        <w:rPr>
          <w:rFonts w:ascii="Arial" w:hAnsi="Arial" w:cs="Arial"/>
          <w:sz w:val="18"/>
          <w:szCs w:val="18"/>
        </w:rPr>
        <w:t xml:space="preserve">Reikalavimai priežiūrai ir </w:t>
      </w:r>
      <w:r w:rsidR="00F92E72" w:rsidRPr="00481CA1">
        <w:rPr>
          <w:rFonts w:ascii="Arial" w:hAnsi="Arial" w:cs="Arial"/>
          <w:sz w:val="18"/>
          <w:szCs w:val="18"/>
        </w:rPr>
        <w:t xml:space="preserve">sistemos </w:t>
      </w:r>
      <w:r w:rsidR="00481CA1" w:rsidRPr="00481CA1">
        <w:rPr>
          <w:rFonts w:ascii="Arial" w:hAnsi="Arial" w:cs="Arial"/>
          <w:sz w:val="18"/>
          <w:szCs w:val="18"/>
        </w:rPr>
        <w:t>plėtrai;</w:t>
      </w:r>
    </w:p>
    <w:p w14:paraId="051858B0" w14:textId="1D0455AD" w:rsidR="004F7E5D" w:rsidRPr="00580512" w:rsidRDefault="004F7E5D" w:rsidP="00481BBD">
      <w:pPr>
        <w:pStyle w:val="ListParagraph"/>
        <w:numPr>
          <w:ilvl w:val="0"/>
          <w:numId w:val="8"/>
        </w:numPr>
        <w:jc w:val="both"/>
        <w:outlineLvl w:val="1"/>
        <w:rPr>
          <w:rFonts w:ascii="Arial" w:hAnsi="Arial" w:cs="Arial"/>
          <w:sz w:val="18"/>
          <w:szCs w:val="18"/>
        </w:rPr>
      </w:pPr>
      <w:r w:rsidRPr="00580512">
        <w:rPr>
          <w:rFonts w:ascii="Arial" w:hAnsi="Arial" w:cs="Arial"/>
          <w:sz w:val="18"/>
          <w:szCs w:val="18"/>
        </w:rPr>
        <w:t xml:space="preserve">Reikalavimai </w:t>
      </w:r>
      <w:r w:rsidR="00E34344">
        <w:rPr>
          <w:rFonts w:ascii="Arial" w:hAnsi="Arial" w:cs="Arial"/>
          <w:sz w:val="18"/>
          <w:szCs w:val="18"/>
        </w:rPr>
        <w:t xml:space="preserve">duomenų migravimui </w:t>
      </w:r>
      <w:r w:rsidRPr="00580512">
        <w:rPr>
          <w:rFonts w:ascii="Arial" w:hAnsi="Arial" w:cs="Arial"/>
          <w:sz w:val="18"/>
          <w:szCs w:val="18"/>
        </w:rPr>
        <w:t>ir atnaujinimams;</w:t>
      </w:r>
    </w:p>
    <w:p w14:paraId="5155464E" w14:textId="42AB8417" w:rsidR="00580512" w:rsidRPr="00580512" w:rsidRDefault="004F7E5D" w:rsidP="00481BBD">
      <w:pPr>
        <w:pStyle w:val="ListParagraph"/>
        <w:numPr>
          <w:ilvl w:val="0"/>
          <w:numId w:val="8"/>
        </w:numPr>
        <w:jc w:val="both"/>
        <w:outlineLvl w:val="1"/>
        <w:rPr>
          <w:rFonts w:ascii="Arial" w:hAnsi="Arial" w:cs="Arial"/>
          <w:sz w:val="18"/>
          <w:szCs w:val="18"/>
        </w:rPr>
      </w:pPr>
      <w:r w:rsidRPr="00580512">
        <w:rPr>
          <w:rFonts w:ascii="Arial" w:hAnsi="Arial" w:cs="Arial"/>
          <w:sz w:val="18"/>
          <w:szCs w:val="18"/>
        </w:rPr>
        <w:t xml:space="preserve">Reikalavimai garantiniam aptarnavimui </w:t>
      </w:r>
    </w:p>
    <w:p w14:paraId="24D60E24" w14:textId="77777777" w:rsidR="00F04AC3" w:rsidRDefault="004F7E5D" w:rsidP="00481BBD">
      <w:pPr>
        <w:pStyle w:val="ListParagraph"/>
        <w:numPr>
          <w:ilvl w:val="0"/>
          <w:numId w:val="8"/>
        </w:numPr>
        <w:jc w:val="both"/>
        <w:outlineLvl w:val="1"/>
        <w:rPr>
          <w:rFonts w:ascii="Arial" w:hAnsi="Arial" w:cs="Arial"/>
          <w:sz w:val="18"/>
          <w:szCs w:val="18"/>
        </w:rPr>
      </w:pPr>
      <w:r w:rsidRPr="00580512">
        <w:rPr>
          <w:rFonts w:ascii="Arial" w:hAnsi="Arial" w:cs="Arial"/>
          <w:sz w:val="18"/>
          <w:szCs w:val="18"/>
        </w:rPr>
        <w:t>Reikalavimai sistemos diegimui (metodika, diegimo planas)</w:t>
      </w:r>
    </w:p>
    <w:p w14:paraId="67AE423C" w14:textId="67FAC1EC" w:rsidR="004F7E5D" w:rsidRPr="00580512" w:rsidRDefault="00F04AC3" w:rsidP="00481BBD">
      <w:pPr>
        <w:pStyle w:val="ListParagraph"/>
        <w:numPr>
          <w:ilvl w:val="0"/>
          <w:numId w:val="8"/>
        </w:numPr>
        <w:jc w:val="both"/>
        <w:outlineLvl w:val="1"/>
        <w:rPr>
          <w:rFonts w:ascii="Arial" w:hAnsi="Arial" w:cs="Arial"/>
          <w:sz w:val="18"/>
          <w:szCs w:val="18"/>
        </w:rPr>
      </w:pPr>
      <w:r>
        <w:rPr>
          <w:rFonts w:ascii="Arial" w:hAnsi="Arial" w:cs="Arial"/>
          <w:sz w:val="18"/>
          <w:szCs w:val="18"/>
        </w:rPr>
        <w:t>Reikalavimai kvalifikacijai</w:t>
      </w:r>
      <w:r w:rsidR="004F7E5D" w:rsidRPr="00580512">
        <w:rPr>
          <w:rFonts w:ascii="Arial" w:hAnsi="Arial" w:cs="Arial"/>
          <w:sz w:val="18"/>
          <w:szCs w:val="18"/>
        </w:rPr>
        <w:t>.</w:t>
      </w:r>
    </w:p>
    <w:p w14:paraId="72CE4A2C" w14:textId="77777777" w:rsidR="008D4B41" w:rsidRPr="008D4B41" w:rsidRDefault="008D4B41" w:rsidP="006E6458"/>
    <w:p w14:paraId="4F2DBA4D" w14:textId="2526FD6E" w:rsidR="00140671" w:rsidRPr="00B61345" w:rsidRDefault="00B61345" w:rsidP="00481BBD">
      <w:pPr>
        <w:pStyle w:val="ListParagraph"/>
        <w:numPr>
          <w:ilvl w:val="0"/>
          <w:numId w:val="10"/>
        </w:numPr>
        <w:spacing w:line="300" w:lineRule="atLeast"/>
        <w:rPr>
          <w:rFonts w:asciiTheme="majorHAnsi" w:eastAsiaTheme="majorEastAsia" w:hAnsiTheme="majorHAnsi" w:cstheme="majorBidi"/>
          <w:color w:val="2F5496" w:themeColor="accent1" w:themeShade="BF"/>
          <w:sz w:val="32"/>
          <w:szCs w:val="32"/>
        </w:rPr>
      </w:pPr>
      <w:r w:rsidRPr="00B61345">
        <w:rPr>
          <w:rFonts w:asciiTheme="majorHAnsi" w:eastAsiaTheme="majorEastAsia" w:hAnsiTheme="majorHAnsi" w:cstheme="majorBidi"/>
          <w:color w:val="2F5496" w:themeColor="accent1" w:themeShade="BF"/>
          <w:sz w:val="32"/>
          <w:szCs w:val="32"/>
        </w:rPr>
        <w:t>Papildomos konsultacinės valandos</w:t>
      </w:r>
    </w:p>
    <w:p w14:paraId="17CB7F08" w14:textId="4F4D8C95" w:rsidR="00DF25DA" w:rsidRPr="009022DB" w:rsidRDefault="00DF25DA" w:rsidP="00481BBD">
      <w:pPr>
        <w:pStyle w:val="ListParagraph"/>
        <w:numPr>
          <w:ilvl w:val="1"/>
          <w:numId w:val="10"/>
        </w:numPr>
        <w:jc w:val="both"/>
        <w:outlineLvl w:val="1"/>
        <w:rPr>
          <w:rFonts w:ascii="Arial" w:hAnsi="Arial" w:cs="Arial"/>
          <w:sz w:val="18"/>
          <w:szCs w:val="18"/>
        </w:rPr>
      </w:pPr>
      <w:r w:rsidRPr="009022DB">
        <w:rPr>
          <w:rFonts w:ascii="Arial" w:hAnsi="Arial" w:cs="Arial"/>
          <w:sz w:val="18"/>
          <w:szCs w:val="18"/>
        </w:rPr>
        <w:t>Rangovas privalo suteikti iki 100 (šimto) papildomų konsultacinių valandų</w:t>
      </w:r>
      <w:r w:rsidR="0003741E">
        <w:rPr>
          <w:rFonts w:ascii="Arial" w:hAnsi="Arial" w:cs="Arial"/>
          <w:sz w:val="18"/>
          <w:szCs w:val="18"/>
        </w:rPr>
        <w:t>.</w:t>
      </w:r>
    </w:p>
    <w:p w14:paraId="3D630138" w14:textId="77777777" w:rsidR="009022DB" w:rsidRDefault="00DF25DA" w:rsidP="00481BBD">
      <w:pPr>
        <w:pStyle w:val="ListParagraph"/>
        <w:numPr>
          <w:ilvl w:val="1"/>
          <w:numId w:val="10"/>
        </w:numPr>
        <w:jc w:val="both"/>
        <w:outlineLvl w:val="1"/>
        <w:rPr>
          <w:rFonts w:ascii="Arial" w:hAnsi="Arial" w:cs="Arial"/>
          <w:sz w:val="18"/>
          <w:szCs w:val="18"/>
        </w:rPr>
      </w:pPr>
      <w:r w:rsidRPr="00A50592">
        <w:rPr>
          <w:rFonts w:ascii="Arial" w:hAnsi="Arial" w:cs="Arial"/>
          <w:sz w:val="18"/>
          <w:szCs w:val="18"/>
        </w:rPr>
        <w:t>Papildomos konsultacinės valandos naudojamos tik esant faktiniam Užsakovo poreikiui, o Užsakovas neįsipareigoja išnaudoti ar apmokėti viso papildomų konsultacinių valandų skaičiaus. Atsiskaitymas vykdomas tik už faktiškai Užsakovo užsakytas ir Rangovo suteiktas konsultacines valandas</w:t>
      </w:r>
      <w:r w:rsidR="00A50592">
        <w:rPr>
          <w:rFonts w:ascii="Arial" w:hAnsi="Arial" w:cs="Arial"/>
          <w:sz w:val="18"/>
          <w:szCs w:val="18"/>
        </w:rPr>
        <w:t>.</w:t>
      </w:r>
    </w:p>
    <w:p w14:paraId="60BFEDF9" w14:textId="6D171042" w:rsidR="0015738D" w:rsidRDefault="00DF25DA" w:rsidP="00481BBD">
      <w:pPr>
        <w:pStyle w:val="ListParagraph"/>
        <w:numPr>
          <w:ilvl w:val="1"/>
          <w:numId w:val="10"/>
        </w:numPr>
        <w:jc w:val="both"/>
        <w:outlineLvl w:val="1"/>
        <w:rPr>
          <w:rFonts w:ascii="Arial" w:hAnsi="Arial" w:cs="Arial"/>
          <w:sz w:val="18"/>
          <w:szCs w:val="18"/>
        </w:rPr>
      </w:pPr>
      <w:r w:rsidRPr="009022DB">
        <w:rPr>
          <w:rFonts w:ascii="Arial" w:hAnsi="Arial" w:cs="Arial"/>
          <w:sz w:val="18"/>
          <w:szCs w:val="18"/>
        </w:rPr>
        <w:t>Papildomos konsultacinės valandos gali būti naudojamos šių paslaugų teikimui</w:t>
      </w:r>
      <w:r w:rsidR="00E140A6">
        <w:rPr>
          <w:rFonts w:ascii="Arial" w:hAnsi="Arial" w:cs="Arial"/>
          <w:sz w:val="18"/>
          <w:szCs w:val="18"/>
        </w:rPr>
        <w:t>, bet neapsiribojant</w:t>
      </w:r>
      <w:r w:rsidRPr="009022DB">
        <w:rPr>
          <w:rFonts w:ascii="Arial" w:hAnsi="Arial" w:cs="Arial"/>
          <w:sz w:val="18"/>
          <w:szCs w:val="18"/>
        </w:rPr>
        <w:t xml:space="preserve">: </w:t>
      </w:r>
    </w:p>
    <w:p w14:paraId="79D2D38F" w14:textId="7971FF81" w:rsidR="0015738D" w:rsidRDefault="0015738D" w:rsidP="006E6458">
      <w:pPr>
        <w:pStyle w:val="ListParagraph"/>
        <w:numPr>
          <w:ilvl w:val="2"/>
          <w:numId w:val="10"/>
        </w:numPr>
        <w:jc w:val="both"/>
        <w:outlineLvl w:val="1"/>
        <w:rPr>
          <w:rFonts w:ascii="Arial" w:hAnsi="Arial" w:cs="Arial"/>
          <w:sz w:val="18"/>
          <w:szCs w:val="18"/>
        </w:rPr>
      </w:pPr>
      <w:r>
        <w:rPr>
          <w:rFonts w:ascii="Arial" w:hAnsi="Arial" w:cs="Arial"/>
          <w:sz w:val="18"/>
          <w:szCs w:val="18"/>
        </w:rPr>
        <w:t>P</w:t>
      </w:r>
      <w:r w:rsidR="00BA0366">
        <w:rPr>
          <w:rFonts w:ascii="Arial" w:hAnsi="Arial" w:cs="Arial"/>
          <w:sz w:val="18"/>
          <w:szCs w:val="18"/>
        </w:rPr>
        <w:t>o studijos pilno atlikimo</w:t>
      </w:r>
      <w:r w:rsidR="005506F2">
        <w:rPr>
          <w:rFonts w:ascii="Arial" w:hAnsi="Arial" w:cs="Arial"/>
          <w:sz w:val="18"/>
          <w:szCs w:val="18"/>
        </w:rPr>
        <w:t xml:space="preserve"> </w:t>
      </w:r>
      <w:r w:rsidR="00387BC5">
        <w:rPr>
          <w:rFonts w:ascii="Arial" w:hAnsi="Arial" w:cs="Arial"/>
          <w:sz w:val="18"/>
          <w:szCs w:val="18"/>
        </w:rPr>
        <w:t>–</w:t>
      </w:r>
      <w:r w:rsidR="00BA0366">
        <w:rPr>
          <w:rFonts w:ascii="Arial" w:hAnsi="Arial" w:cs="Arial"/>
          <w:sz w:val="18"/>
          <w:szCs w:val="18"/>
        </w:rPr>
        <w:t xml:space="preserve"> </w:t>
      </w:r>
      <w:r w:rsidR="00E539D7">
        <w:rPr>
          <w:rFonts w:ascii="Arial" w:hAnsi="Arial" w:cs="Arial"/>
          <w:sz w:val="18"/>
          <w:szCs w:val="18"/>
        </w:rPr>
        <w:t>rekom</w:t>
      </w:r>
      <w:r w:rsidR="00BA0366">
        <w:rPr>
          <w:rFonts w:ascii="Arial" w:hAnsi="Arial" w:cs="Arial"/>
          <w:sz w:val="18"/>
          <w:szCs w:val="18"/>
        </w:rPr>
        <w:t>e</w:t>
      </w:r>
      <w:r w:rsidR="00E539D7">
        <w:rPr>
          <w:rFonts w:ascii="Arial" w:hAnsi="Arial" w:cs="Arial"/>
          <w:sz w:val="18"/>
          <w:szCs w:val="18"/>
        </w:rPr>
        <w:t xml:space="preserve">ndacijų </w:t>
      </w:r>
      <w:r w:rsidR="0003741E">
        <w:rPr>
          <w:rFonts w:ascii="Arial" w:hAnsi="Arial" w:cs="Arial"/>
          <w:sz w:val="18"/>
          <w:szCs w:val="18"/>
        </w:rPr>
        <w:t>iš</w:t>
      </w:r>
      <w:r w:rsidR="00DF25DA" w:rsidRPr="009022DB">
        <w:rPr>
          <w:rFonts w:ascii="Arial" w:hAnsi="Arial" w:cs="Arial"/>
          <w:sz w:val="18"/>
          <w:szCs w:val="18"/>
        </w:rPr>
        <w:t>aiškinimui</w:t>
      </w:r>
      <w:r w:rsidR="004C1E6F">
        <w:rPr>
          <w:rFonts w:ascii="Arial" w:hAnsi="Arial" w:cs="Arial"/>
          <w:sz w:val="18"/>
          <w:szCs w:val="18"/>
        </w:rPr>
        <w:t xml:space="preserve"> </w:t>
      </w:r>
      <w:r w:rsidR="00FA11DF">
        <w:rPr>
          <w:rFonts w:ascii="Arial" w:hAnsi="Arial" w:cs="Arial"/>
          <w:sz w:val="18"/>
          <w:szCs w:val="18"/>
        </w:rPr>
        <w:t>jas pradėjus taikyti praktikoje</w:t>
      </w:r>
      <w:r w:rsidR="00DF25DA" w:rsidRPr="009022DB">
        <w:rPr>
          <w:rFonts w:ascii="Arial" w:hAnsi="Arial" w:cs="Arial"/>
          <w:sz w:val="18"/>
          <w:szCs w:val="18"/>
        </w:rPr>
        <w:t xml:space="preserve">; </w:t>
      </w:r>
    </w:p>
    <w:p w14:paraId="33FEE160" w14:textId="50FCAED1" w:rsidR="00A50592" w:rsidRPr="009022DB" w:rsidRDefault="00CC6BDA" w:rsidP="006E6458">
      <w:pPr>
        <w:pStyle w:val="ListParagraph"/>
        <w:numPr>
          <w:ilvl w:val="2"/>
          <w:numId w:val="10"/>
        </w:numPr>
        <w:jc w:val="both"/>
        <w:outlineLvl w:val="1"/>
        <w:rPr>
          <w:rFonts w:ascii="Arial" w:hAnsi="Arial" w:cs="Arial"/>
          <w:sz w:val="18"/>
          <w:szCs w:val="18"/>
        </w:rPr>
      </w:pPr>
      <w:r>
        <w:rPr>
          <w:rFonts w:ascii="Arial" w:hAnsi="Arial" w:cs="Arial"/>
          <w:sz w:val="18"/>
          <w:szCs w:val="18"/>
        </w:rPr>
        <w:t xml:space="preserve">Jei </w:t>
      </w:r>
      <w:r w:rsidR="000B0F2F">
        <w:rPr>
          <w:rFonts w:ascii="Arial" w:hAnsi="Arial" w:cs="Arial"/>
          <w:sz w:val="18"/>
          <w:szCs w:val="18"/>
        </w:rPr>
        <w:t>pasirenkama</w:t>
      </w:r>
      <w:r>
        <w:rPr>
          <w:rFonts w:ascii="Arial" w:hAnsi="Arial" w:cs="Arial"/>
          <w:sz w:val="18"/>
          <w:szCs w:val="18"/>
        </w:rPr>
        <w:t xml:space="preserve"> alternatyva</w:t>
      </w:r>
      <w:r w:rsidR="00FD73D9">
        <w:rPr>
          <w:rFonts w:ascii="Arial" w:hAnsi="Arial" w:cs="Arial"/>
          <w:sz w:val="18"/>
          <w:szCs w:val="18"/>
        </w:rPr>
        <w:t>, kurios pagrindu bus inicijuojamas pirkimas</w:t>
      </w:r>
      <w:r w:rsidR="00550960">
        <w:rPr>
          <w:rFonts w:ascii="Arial" w:hAnsi="Arial" w:cs="Arial"/>
          <w:sz w:val="18"/>
          <w:szCs w:val="18"/>
        </w:rPr>
        <w:t>, atlikus techninės specifikacijos rengimą pirkimui</w:t>
      </w:r>
      <w:r w:rsidR="00BF1C5B">
        <w:rPr>
          <w:rFonts w:ascii="Arial" w:hAnsi="Arial" w:cs="Arial"/>
          <w:sz w:val="18"/>
          <w:szCs w:val="18"/>
        </w:rPr>
        <w:t xml:space="preserve"> – konsultacijos</w:t>
      </w:r>
      <w:r w:rsidR="00FD73D9">
        <w:rPr>
          <w:rFonts w:ascii="Arial" w:hAnsi="Arial" w:cs="Arial"/>
          <w:sz w:val="18"/>
          <w:szCs w:val="18"/>
        </w:rPr>
        <w:t xml:space="preserve"> </w:t>
      </w:r>
      <w:r w:rsidR="0015738D" w:rsidRPr="009022DB">
        <w:rPr>
          <w:rFonts w:ascii="Arial" w:hAnsi="Arial" w:cs="Arial"/>
          <w:sz w:val="18"/>
          <w:szCs w:val="18"/>
        </w:rPr>
        <w:t>rengiant, tikslinant ar įgyvendinant viešųjų pirkimų dokumentus;</w:t>
      </w:r>
      <w:r w:rsidR="00BF1C5B">
        <w:rPr>
          <w:rFonts w:ascii="Arial" w:hAnsi="Arial" w:cs="Arial"/>
          <w:sz w:val="18"/>
          <w:szCs w:val="18"/>
        </w:rPr>
        <w:t xml:space="preserve"> konsultacijos </w:t>
      </w:r>
      <w:r w:rsidR="00DF25DA" w:rsidRPr="009022DB">
        <w:rPr>
          <w:rFonts w:ascii="Arial" w:hAnsi="Arial" w:cs="Arial"/>
          <w:sz w:val="18"/>
          <w:szCs w:val="18"/>
        </w:rPr>
        <w:t>kandidatų pasiūlymų vertinim</w:t>
      </w:r>
      <w:r w:rsidR="00CD5883">
        <w:rPr>
          <w:rFonts w:ascii="Arial" w:hAnsi="Arial" w:cs="Arial"/>
          <w:sz w:val="18"/>
          <w:szCs w:val="18"/>
        </w:rPr>
        <w:t>o metu</w:t>
      </w:r>
      <w:r w:rsidR="00DF25DA" w:rsidRPr="009022DB">
        <w:rPr>
          <w:rFonts w:ascii="Arial" w:hAnsi="Arial" w:cs="Arial"/>
          <w:sz w:val="18"/>
          <w:szCs w:val="18"/>
        </w:rPr>
        <w:t xml:space="preserve">, analizuojant </w:t>
      </w:r>
      <w:r w:rsidR="00F04AC3">
        <w:rPr>
          <w:rFonts w:ascii="Arial" w:hAnsi="Arial" w:cs="Arial"/>
          <w:sz w:val="18"/>
          <w:szCs w:val="18"/>
        </w:rPr>
        <w:t>kandidatų</w:t>
      </w:r>
      <w:r w:rsidR="00DF25DA" w:rsidRPr="009022DB">
        <w:rPr>
          <w:rFonts w:ascii="Arial" w:hAnsi="Arial" w:cs="Arial"/>
          <w:sz w:val="18"/>
          <w:szCs w:val="18"/>
        </w:rPr>
        <w:t xml:space="preserve"> atitiktį kvalifikaciniams, verslo ir techniniams reikalavimams.</w:t>
      </w:r>
    </w:p>
    <w:p w14:paraId="1529C854" w14:textId="2D8720B7" w:rsidR="004F7E5D" w:rsidRPr="00A50592" w:rsidRDefault="00DF25DA" w:rsidP="00481BBD">
      <w:pPr>
        <w:pStyle w:val="ListParagraph"/>
        <w:numPr>
          <w:ilvl w:val="1"/>
          <w:numId w:val="10"/>
        </w:numPr>
        <w:jc w:val="both"/>
        <w:outlineLvl w:val="1"/>
        <w:rPr>
          <w:rFonts w:ascii="Arial" w:hAnsi="Arial" w:cs="Arial"/>
          <w:sz w:val="18"/>
          <w:szCs w:val="18"/>
        </w:rPr>
      </w:pPr>
      <w:r w:rsidRPr="00A50592">
        <w:rPr>
          <w:rFonts w:ascii="Arial" w:hAnsi="Arial" w:cs="Arial"/>
          <w:sz w:val="18"/>
          <w:szCs w:val="18"/>
        </w:rPr>
        <w:t>Papildomų konsultacinių valandų panaudojimo apimtis, turinys ir teikimo tvarka kiekvienu atveju derinami atskirai su Užsakovu.</w:t>
      </w:r>
    </w:p>
    <w:p w14:paraId="7EF6F609" w14:textId="78A8D935" w:rsidR="004F7E5D" w:rsidRPr="00996152" w:rsidRDefault="004F7E5D" w:rsidP="00481BBD">
      <w:pPr>
        <w:pStyle w:val="Heading1"/>
        <w:numPr>
          <w:ilvl w:val="0"/>
          <w:numId w:val="10"/>
        </w:numPr>
      </w:pPr>
      <w:r w:rsidRPr="00996152">
        <w:t>Reikala</w:t>
      </w:r>
      <w:r w:rsidR="00354CB1">
        <w:t>vimai</w:t>
      </w:r>
      <w:r w:rsidRPr="00996152">
        <w:t xml:space="preserve"> rezultat</w:t>
      </w:r>
      <w:r w:rsidR="00701CE2">
        <w:t>u</w:t>
      </w:r>
      <w:r w:rsidRPr="00996152">
        <w:t>i</w:t>
      </w:r>
    </w:p>
    <w:p w14:paraId="4944A4B4" w14:textId="391FBBAB" w:rsidR="00011711" w:rsidRDefault="004F1327" w:rsidP="00011711">
      <w:pPr>
        <w:pStyle w:val="ListParagraph"/>
        <w:numPr>
          <w:ilvl w:val="1"/>
          <w:numId w:val="10"/>
        </w:numPr>
        <w:jc w:val="both"/>
        <w:outlineLvl w:val="1"/>
        <w:rPr>
          <w:rFonts w:ascii="Arial" w:hAnsi="Arial" w:cs="Arial"/>
          <w:sz w:val="18"/>
          <w:szCs w:val="18"/>
        </w:rPr>
      </w:pPr>
      <w:r w:rsidRPr="00011711">
        <w:rPr>
          <w:rFonts w:ascii="Arial" w:hAnsi="Arial" w:cs="Arial"/>
          <w:sz w:val="18"/>
          <w:szCs w:val="18"/>
        </w:rPr>
        <w:t>Rangovas privalo parengti vieną nuosekliai pildomą analizės dokumentą, kuris Užsakovui teikiamas keturiais etapais. Kiekvieno etapo metu dokumentas turi būti papildytas atitinkama Techninėje specifikacijoje numatyta analitinės medžiagos dalimi, apimančia:</w:t>
      </w:r>
    </w:p>
    <w:p w14:paraId="43AFD6D2" w14:textId="58A273F2" w:rsidR="00011711" w:rsidRPr="00B05A8E" w:rsidRDefault="004F1327" w:rsidP="00011711">
      <w:pPr>
        <w:pStyle w:val="ListParagraph"/>
        <w:ind w:left="1440"/>
        <w:jc w:val="both"/>
        <w:outlineLvl w:val="1"/>
        <w:rPr>
          <w:rFonts w:ascii="Arial" w:hAnsi="Arial" w:cs="Arial"/>
          <w:sz w:val="18"/>
          <w:szCs w:val="18"/>
        </w:rPr>
      </w:pPr>
      <w:r w:rsidRPr="00011711">
        <w:rPr>
          <w:rFonts w:ascii="Arial" w:hAnsi="Arial" w:cs="Arial"/>
          <w:sz w:val="18"/>
          <w:szCs w:val="18"/>
        </w:rPr>
        <w:t>1</w:t>
      </w:r>
      <w:r w:rsidRPr="00011711">
        <w:rPr>
          <w:rFonts w:ascii="Cambria Math" w:hAnsi="Cambria Math" w:cs="Cambria Math"/>
          <w:sz w:val="18"/>
          <w:szCs w:val="18"/>
        </w:rPr>
        <w:t>‑</w:t>
      </w:r>
      <w:r w:rsidRPr="00011711">
        <w:rPr>
          <w:rFonts w:ascii="Arial" w:hAnsi="Arial" w:cs="Arial"/>
          <w:sz w:val="18"/>
          <w:szCs w:val="18"/>
        </w:rPr>
        <w:t>ojo etapo teikimas – operatyvinio planavimo procesų ir IT sprendimų analizė</w:t>
      </w:r>
      <w:r w:rsidR="00F255D8">
        <w:rPr>
          <w:rFonts w:ascii="Arial" w:hAnsi="Arial" w:cs="Arial"/>
          <w:sz w:val="18"/>
          <w:szCs w:val="18"/>
        </w:rPr>
        <w:t xml:space="preserve"> </w:t>
      </w:r>
      <w:r w:rsidR="00F255D8" w:rsidRPr="00B05A8E">
        <w:rPr>
          <w:rFonts w:ascii="Arial" w:hAnsi="Arial" w:cs="Arial"/>
          <w:sz w:val="18"/>
          <w:szCs w:val="18"/>
        </w:rPr>
        <w:t>(</w:t>
      </w:r>
      <w:r w:rsidR="00481CA1" w:rsidRPr="00B05A8E">
        <w:rPr>
          <w:rFonts w:ascii="Arial" w:hAnsi="Arial" w:cs="Arial"/>
          <w:sz w:val="18"/>
          <w:szCs w:val="18"/>
        </w:rPr>
        <w:t xml:space="preserve">5.2. </w:t>
      </w:r>
      <w:r w:rsidR="00F255D8" w:rsidRPr="00B05A8E">
        <w:rPr>
          <w:rFonts w:ascii="Arial" w:hAnsi="Arial" w:cs="Arial"/>
          <w:sz w:val="18"/>
          <w:szCs w:val="18"/>
        </w:rPr>
        <w:t>punkt</w:t>
      </w:r>
      <w:r w:rsidR="00B05A8E" w:rsidRPr="00B05A8E">
        <w:rPr>
          <w:rFonts w:ascii="Arial" w:hAnsi="Arial" w:cs="Arial"/>
          <w:sz w:val="18"/>
          <w:szCs w:val="18"/>
        </w:rPr>
        <w:t>e</w:t>
      </w:r>
      <w:r w:rsidR="00F255D8" w:rsidRPr="00B05A8E">
        <w:rPr>
          <w:rFonts w:ascii="Arial" w:hAnsi="Arial" w:cs="Arial"/>
          <w:sz w:val="18"/>
          <w:szCs w:val="18"/>
        </w:rPr>
        <w:t xml:space="preserve"> aprašyti darbai)</w:t>
      </w:r>
      <w:r w:rsidRPr="00B05A8E">
        <w:rPr>
          <w:rFonts w:ascii="Arial" w:hAnsi="Arial" w:cs="Arial"/>
          <w:sz w:val="18"/>
          <w:szCs w:val="18"/>
        </w:rPr>
        <w:t>;</w:t>
      </w:r>
    </w:p>
    <w:p w14:paraId="2AEB70D2" w14:textId="1314B354" w:rsidR="00011711" w:rsidRDefault="004F1327" w:rsidP="00011711">
      <w:pPr>
        <w:pStyle w:val="ListParagraph"/>
        <w:ind w:left="1440"/>
        <w:jc w:val="both"/>
        <w:outlineLvl w:val="1"/>
        <w:rPr>
          <w:rFonts w:ascii="Arial" w:hAnsi="Arial" w:cs="Arial"/>
          <w:sz w:val="18"/>
          <w:szCs w:val="18"/>
        </w:rPr>
      </w:pPr>
      <w:r w:rsidRPr="00B05A8E">
        <w:rPr>
          <w:rFonts w:ascii="Arial" w:hAnsi="Arial" w:cs="Arial"/>
          <w:sz w:val="18"/>
          <w:szCs w:val="18"/>
        </w:rPr>
        <w:t>2</w:t>
      </w:r>
      <w:r w:rsidRPr="00B05A8E">
        <w:rPr>
          <w:rFonts w:ascii="Cambria Math" w:hAnsi="Cambria Math" w:cs="Cambria Math"/>
          <w:sz w:val="18"/>
          <w:szCs w:val="18"/>
        </w:rPr>
        <w:t>‑</w:t>
      </w:r>
      <w:r w:rsidRPr="00B05A8E">
        <w:rPr>
          <w:rFonts w:ascii="Arial" w:hAnsi="Arial" w:cs="Arial"/>
          <w:sz w:val="18"/>
          <w:szCs w:val="18"/>
        </w:rPr>
        <w:t>ojo etapo teikimas – dokumento papildymas IT sprendimų vertinimu</w:t>
      </w:r>
      <w:r w:rsidR="00B05A8E">
        <w:rPr>
          <w:rFonts w:ascii="Arial" w:hAnsi="Arial" w:cs="Arial"/>
          <w:sz w:val="18"/>
          <w:szCs w:val="18"/>
        </w:rPr>
        <w:t xml:space="preserve"> </w:t>
      </w:r>
      <w:r w:rsidR="00B05A8E" w:rsidRPr="00B05A8E">
        <w:rPr>
          <w:rFonts w:ascii="Arial" w:hAnsi="Arial" w:cs="Arial"/>
          <w:sz w:val="18"/>
          <w:szCs w:val="18"/>
        </w:rPr>
        <w:t>(5.</w:t>
      </w:r>
      <w:r w:rsidR="00B05A8E">
        <w:rPr>
          <w:rFonts w:ascii="Arial" w:hAnsi="Arial" w:cs="Arial"/>
          <w:sz w:val="18"/>
          <w:szCs w:val="18"/>
        </w:rPr>
        <w:t>3</w:t>
      </w:r>
      <w:r w:rsidR="00B05A8E" w:rsidRPr="00B05A8E">
        <w:rPr>
          <w:rFonts w:ascii="Arial" w:hAnsi="Arial" w:cs="Arial"/>
          <w:sz w:val="18"/>
          <w:szCs w:val="18"/>
        </w:rPr>
        <w:t>. punkte aprašyti darbai)</w:t>
      </w:r>
      <w:r w:rsidR="00011711" w:rsidRPr="00B05A8E">
        <w:rPr>
          <w:rFonts w:ascii="Arial" w:hAnsi="Arial" w:cs="Arial"/>
          <w:sz w:val="18"/>
          <w:szCs w:val="18"/>
        </w:rPr>
        <w:t>;</w:t>
      </w:r>
    </w:p>
    <w:p w14:paraId="648258BE" w14:textId="79DEA73E" w:rsidR="00011711" w:rsidRDefault="004F1327" w:rsidP="00011711">
      <w:pPr>
        <w:pStyle w:val="ListParagraph"/>
        <w:ind w:left="1440"/>
        <w:jc w:val="both"/>
        <w:outlineLvl w:val="1"/>
        <w:rPr>
          <w:rFonts w:ascii="Arial" w:hAnsi="Arial" w:cs="Arial"/>
          <w:sz w:val="18"/>
          <w:szCs w:val="18"/>
        </w:rPr>
      </w:pPr>
      <w:r w:rsidRPr="00011711">
        <w:rPr>
          <w:rFonts w:ascii="Arial" w:hAnsi="Arial" w:cs="Arial"/>
          <w:sz w:val="18"/>
          <w:szCs w:val="18"/>
        </w:rPr>
        <w:t>3</w:t>
      </w:r>
      <w:r w:rsidRPr="00011711">
        <w:rPr>
          <w:rFonts w:ascii="Cambria Math" w:hAnsi="Cambria Math" w:cs="Cambria Math"/>
          <w:sz w:val="18"/>
          <w:szCs w:val="18"/>
        </w:rPr>
        <w:t>‑</w:t>
      </w:r>
      <w:r w:rsidRPr="00011711">
        <w:rPr>
          <w:rFonts w:ascii="Arial" w:hAnsi="Arial" w:cs="Arial"/>
          <w:sz w:val="18"/>
          <w:szCs w:val="18"/>
        </w:rPr>
        <w:t>ojo etapo teikimas – dokumento papildymas rinkos analize</w:t>
      </w:r>
      <w:r w:rsidR="00B05A8E">
        <w:rPr>
          <w:rFonts w:ascii="Arial" w:hAnsi="Arial" w:cs="Arial"/>
          <w:sz w:val="18"/>
          <w:szCs w:val="18"/>
        </w:rPr>
        <w:t xml:space="preserve"> </w:t>
      </w:r>
      <w:r w:rsidR="00B05A8E" w:rsidRPr="00B05A8E">
        <w:rPr>
          <w:rFonts w:ascii="Arial" w:hAnsi="Arial" w:cs="Arial"/>
          <w:sz w:val="18"/>
          <w:szCs w:val="18"/>
        </w:rPr>
        <w:t>(5.</w:t>
      </w:r>
      <w:r w:rsidR="00B05A8E">
        <w:rPr>
          <w:rFonts w:ascii="Arial" w:hAnsi="Arial" w:cs="Arial"/>
          <w:sz w:val="18"/>
          <w:szCs w:val="18"/>
        </w:rPr>
        <w:t>4</w:t>
      </w:r>
      <w:r w:rsidR="00B05A8E" w:rsidRPr="00B05A8E">
        <w:rPr>
          <w:rFonts w:ascii="Arial" w:hAnsi="Arial" w:cs="Arial"/>
          <w:sz w:val="18"/>
          <w:szCs w:val="18"/>
        </w:rPr>
        <w:t>. punkte aprašyti darbai)</w:t>
      </w:r>
      <w:r w:rsidRPr="00011711">
        <w:rPr>
          <w:rFonts w:ascii="Arial" w:hAnsi="Arial" w:cs="Arial"/>
          <w:sz w:val="18"/>
          <w:szCs w:val="18"/>
        </w:rPr>
        <w:t>;</w:t>
      </w:r>
    </w:p>
    <w:p w14:paraId="5531A3C4" w14:textId="2D0A2DD0" w:rsidR="00BC4563" w:rsidRDefault="004F1327" w:rsidP="00BC4563">
      <w:pPr>
        <w:pStyle w:val="ListParagraph"/>
        <w:ind w:left="1440"/>
        <w:jc w:val="both"/>
        <w:outlineLvl w:val="1"/>
        <w:rPr>
          <w:rFonts w:ascii="Arial" w:hAnsi="Arial" w:cs="Arial"/>
          <w:sz w:val="18"/>
          <w:szCs w:val="18"/>
        </w:rPr>
      </w:pPr>
      <w:r w:rsidRPr="00011711">
        <w:rPr>
          <w:rFonts w:ascii="Arial" w:hAnsi="Arial" w:cs="Arial"/>
          <w:sz w:val="18"/>
          <w:szCs w:val="18"/>
        </w:rPr>
        <w:t>4</w:t>
      </w:r>
      <w:r w:rsidRPr="00011711">
        <w:rPr>
          <w:rFonts w:ascii="Cambria Math" w:hAnsi="Cambria Math" w:cs="Cambria Math"/>
          <w:sz w:val="18"/>
          <w:szCs w:val="18"/>
        </w:rPr>
        <w:t>‑</w:t>
      </w:r>
      <w:r w:rsidRPr="00011711">
        <w:rPr>
          <w:rFonts w:ascii="Arial" w:hAnsi="Arial" w:cs="Arial"/>
          <w:sz w:val="18"/>
          <w:szCs w:val="18"/>
        </w:rPr>
        <w:t>ojo etapo teikimas – dokumento papildymas rekomendacijomis</w:t>
      </w:r>
      <w:r w:rsidR="00B05A8E">
        <w:rPr>
          <w:rFonts w:ascii="Arial" w:hAnsi="Arial" w:cs="Arial"/>
          <w:sz w:val="18"/>
          <w:szCs w:val="18"/>
        </w:rPr>
        <w:t xml:space="preserve"> </w:t>
      </w:r>
      <w:r w:rsidR="00B05A8E" w:rsidRPr="00B05A8E">
        <w:rPr>
          <w:rFonts w:ascii="Arial" w:hAnsi="Arial" w:cs="Arial"/>
          <w:sz w:val="18"/>
          <w:szCs w:val="18"/>
        </w:rPr>
        <w:t>(5.</w:t>
      </w:r>
      <w:r w:rsidR="00B05A8E">
        <w:rPr>
          <w:rFonts w:ascii="Arial" w:hAnsi="Arial" w:cs="Arial"/>
          <w:sz w:val="18"/>
          <w:szCs w:val="18"/>
        </w:rPr>
        <w:t>5</w:t>
      </w:r>
      <w:r w:rsidR="00B05A8E" w:rsidRPr="00B05A8E">
        <w:rPr>
          <w:rFonts w:ascii="Arial" w:hAnsi="Arial" w:cs="Arial"/>
          <w:sz w:val="18"/>
          <w:szCs w:val="18"/>
        </w:rPr>
        <w:t>. punkte aprašyti darbai)</w:t>
      </w:r>
      <w:r w:rsidRPr="00011711">
        <w:rPr>
          <w:rFonts w:ascii="Arial" w:hAnsi="Arial" w:cs="Arial"/>
          <w:sz w:val="18"/>
          <w:szCs w:val="18"/>
        </w:rPr>
        <w:t>.</w:t>
      </w:r>
    </w:p>
    <w:p w14:paraId="22C62C0F" w14:textId="79D140E1" w:rsidR="00011711" w:rsidRPr="00BC4563" w:rsidRDefault="004F1327" w:rsidP="00A830F8">
      <w:pPr>
        <w:ind w:firstLine="709"/>
        <w:jc w:val="both"/>
        <w:outlineLvl w:val="1"/>
        <w:rPr>
          <w:rFonts w:ascii="Arial" w:hAnsi="Arial" w:cs="Arial"/>
          <w:sz w:val="18"/>
          <w:szCs w:val="18"/>
        </w:rPr>
      </w:pPr>
      <w:r w:rsidRPr="00BC4563">
        <w:rPr>
          <w:rFonts w:ascii="Arial" w:hAnsi="Arial" w:cs="Arial"/>
          <w:sz w:val="18"/>
          <w:szCs w:val="18"/>
        </w:rPr>
        <w:t>Galutinė 4</w:t>
      </w:r>
      <w:r w:rsidRPr="00BC4563">
        <w:rPr>
          <w:rFonts w:ascii="Cambria Math" w:hAnsi="Cambria Math" w:cs="Cambria Math"/>
          <w:sz w:val="18"/>
          <w:szCs w:val="18"/>
        </w:rPr>
        <w:t>‑</w:t>
      </w:r>
      <w:r w:rsidRPr="00BC4563">
        <w:rPr>
          <w:rFonts w:ascii="Arial" w:hAnsi="Arial" w:cs="Arial"/>
          <w:sz w:val="18"/>
          <w:szCs w:val="18"/>
        </w:rPr>
        <w:t xml:space="preserve">ojo etapo versija turi apimti visas minėtas dalis ir būti laikoma pilna galutine </w:t>
      </w:r>
      <w:r w:rsidR="00523DDB">
        <w:rPr>
          <w:rFonts w:ascii="Arial" w:hAnsi="Arial" w:cs="Arial"/>
          <w:sz w:val="18"/>
          <w:szCs w:val="18"/>
        </w:rPr>
        <w:t xml:space="preserve">visos studijos rezultato </w:t>
      </w:r>
      <w:r w:rsidRPr="00BC4563">
        <w:rPr>
          <w:rFonts w:ascii="Arial" w:hAnsi="Arial" w:cs="Arial"/>
          <w:sz w:val="18"/>
          <w:szCs w:val="18"/>
        </w:rPr>
        <w:t>dokumento versija.</w:t>
      </w:r>
    </w:p>
    <w:p w14:paraId="53D9DC51" w14:textId="2649D204" w:rsidR="00BC4563" w:rsidRPr="00BC4563" w:rsidRDefault="00BC4563" w:rsidP="00BC4563">
      <w:pPr>
        <w:pStyle w:val="ListParagraph"/>
        <w:numPr>
          <w:ilvl w:val="1"/>
          <w:numId w:val="10"/>
        </w:numPr>
        <w:jc w:val="both"/>
        <w:outlineLvl w:val="1"/>
        <w:rPr>
          <w:rFonts w:ascii="Arial" w:hAnsi="Arial" w:cs="Arial"/>
          <w:sz w:val="18"/>
          <w:szCs w:val="18"/>
        </w:rPr>
      </w:pPr>
      <w:r w:rsidRPr="00BC4563">
        <w:rPr>
          <w:rFonts w:ascii="Arial" w:hAnsi="Arial" w:cs="Arial"/>
          <w:sz w:val="18"/>
          <w:szCs w:val="18"/>
        </w:rPr>
        <w:t>Papildomai gali būti rengiamas penktas dokumentas – techninė specifikacija pirkimui, kurios reikalavimai nurodyti 6 skyriuje. Šis dokumentas rengiamas tik tuo atveju, jei rekomendacijose pasirenkamas sprendimo variantas, numatantis pirkimo vykdymą; jei sprendimas nereikalauja pirkimo, techninė specifikacija nerengiama.</w:t>
      </w:r>
    </w:p>
    <w:p w14:paraId="6900D7EA" w14:textId="77777777" w:rsidR="00523DDB" w:rsidRDefault="004F7E5D" w:rsidP="00523DDB">
      <w:pPr>
        <w:pStyle w:val="ListParagraph"/>
        <w:numPr>
          <w:ilvl w:val="1"/>
          <w:numId w:val="10"/>
        </w:numPr>
        <w:jc w:val="both"/>
        <w:outlineLvl w:val="1"/>
        <w:rPr>
          <w:rFonts w:ascii="Arial" w:hAnsi="Arial" w:cs="Arial"/>
          <w:sz w:val="18"/>
          <w:szCs w:val="18"/>
        </w:rPr>
      </w:pPr>
      <w:r w:rsidRPr="0008207B">
        <w:rPr>
          <w:rFonts w:ascii="Arial" w:hAnsi="Arial" w:cs="Arial"/>
          <w:sz w:val="18"/>
          <w:szCs w:val="18"/>
        </w:rPr>
        <w:t>Visi dokumentai turi būti suderinti su Užsakovu prieš galutinį pateikimą, užtikrinant jų struktūros ir turinio atitiktį Techninės specifikacijos reikalavimams.</w:t>
      </w:r>
      <w:r w:rsidR="00523DDB" w:rsidRPr="00523DDB">
        <w:rPr>
          <w:rFonts w:ascii="Arial" w:hAnsi="Arial" w:cs="Arial"/>
          <w:sz w:val="18"/>
          <w:szCs w:val="18"/>
        </w:rPr>
        <w:t xml:space="preserve"> </w:t>
      </w:r>
    </w:p>
    <w:p w14:paraId="1C752EBF" w14:textId="5CF03332" w:rsidR="00523DDB" w:rsidRPr="0053200F" w:rsidRDefault="00523DDB" w:rsidP="00523DDB">
      <w:pPr>
        <w:pStyle w:val="ListParagraph"/>
        <w:numPr>
          <w:ilvl w:val="1"/>
          <w:numId w:val="10"/>
        </w:numPr>
        <w:jc w:val="both"/>
        <w:outlineLvl w:val="1"/>
        <w:rPr>
          <w:rFonts w:ascii="Arial" w:hAnsi="Arial" w:cs="Arial"/>
          <w:sz w:val="18"/>
          <w:szCs w:val="18"/>
        </w:rPr>
      </w:pPr>
      <w:r>
        <w:rPr>
          <w:rFonts w:ascii="Arial" w:hAnsi="Arial" w:cs="Arial"/>
          <w:sz w:val="18"/>
          <w:szCs w:val="18"/>
        </w:rPr>
        <w:t>Vis</w:t>
      </w:r>
      <w:r w:rsidR="005D6F83">
        <w:rPr>
          <w:rFonts w:ascii="Arial" w:hAnsi="Arial" w:cs="Arial"/>
          <w:sz w:val="18"/>
          <w:szCs w:val="18"/>
        </w:rPr>
        <w:t>ų</w:t>
      </w:r>
      <w:r>
        <w:rPr>
          <w:rFonts w:ascii="Arial" w:hAnsi="Arial" w:cs="Arial"/>
          <w:sz w:val="18"/>
          <w:szCs w:val="18"/>
        </w:rPr>
        <w:t xml:space="preserve"> </w:t>
      </w:r>
      <w:r w:rsidRPr="00A7641F">
        <w:rPr>
          <w:rFonts w:ascii="Arial" w:hAnsi="Arial" w:cs="Arial"/>
          <w:sz w:val="18"/>
          <w:szCs w:val="18"/>
        </w:rPr>
        <w:t>dokument</w:t>
      </w:r>
      <w:r w:rsidR="005D6F83">
        <w:rPr>
          <w:rFonts w:ascii="Arial" w:hAnsi="Arial" w:cs="Arial"/>
          <w:sz w:val="18"/>
          <w:szCs w:val="18"/>
        </w:rPr>
        <w:t xml:space="preserve">ų galutinė versija </w:t>
      </w:r>
      <w:r w:rsidRPr="00A7641F">
        <w:rPr>
          <w:rFonts w:ascii="Arial" w:hAnsi="Arial" w:cs="Arial"/>
          <w:sz w:val="18"/>
          <w:szCs w:val="18"/>
        </w:rPr>
        <w:t>turi būti pateik</w:t>
      </w:r>
      <w:r>
        <w:rPr>
          <w:rFonts w:ascii="Arial" w:hAnsi="Arial" w:cs="Arial"/>
          <w:sz w:val="18"/>
          <w:szCs w:val="18"/>
        </w:rPr>
        <w:t>iam</w:t>
      </w:r>
      <w:r w:rsidR="005D6F83">
        <w:rPr>
          <w:rFonts w:ascii="Arial" w:hAnsi="Arial" w:cs="Arial"/>
          <w:sz w:val="18"/>
          <w:szCs w:val="18"/>
        </w:rPr>
        <w:t>a</w:t>
      </w:r>
      <w:r w:rsidRPr="00A7641F">
        <w:rPr>
          <w:rFonts w:ascii="Arial" w:hAnsi="Arial" w:cs="Arial"/>
          <w:sz w:val="18"/>
          <w:szCs w:val="18"/>
        </w:rPr>
        <w:t xml:space="preserve"> elektroniniu formatu PDF </w:t>
      </w:r>
      <w:r>
        <w:rPr>
          <w:rFonts w:ascii="Arial" w:hAnsi="Arial" w:cs="Arial"/>
          <w:sz w:val="18"/>
          <w:szCs w:val="18"/>
        </w:rPr>
        <w:t xml:space="preserve">arba </w:t>
      </w:r>
      <w:r w:rsidR="00353F34">
        <w:rPr>
          <w:rFonts w:ascii="Arial" w:hAnsi="Arial" w:cs="Arial"/>
          <w:sz w:val="18"/>
          <w:szCs w:val="18"/>
        </w:rPr>
        <w:t>lygiaverčiu</w:t>
      </w:r>
      <w:r w:rsidRPr="00A7641F">
        <w:rPr>
          <w:rFonts w:ascii="Arial" w:hAnsi="Arial" w:cs="Arial"/>
          <w:sz w:val="18"/>
          <w:szCs w:val="18"/>
        </w:rPr>
        <w:t xml:space="preserve"> ir papildomai redaguojamu formatu – DOCX arba lygiaverčiu. Jei </w:t>
      </w:r>
      <w:r w:rsidR="00832124">
        <w:rPr>
          <w:rFonts w:ascii="Arial" w:hAnsi="Arial" w:cs="Arial"/>
          <w:sz w:val="18"/>
          <w:szCs w:val="18"/>
        </w:rPr>
        <w:t>pateikiama</w:t>
      </w:r>
      <w:r w:rsidR="00A2666E">
        <w:rPr>
          <w:rFonts w:ascii="Arial" w:hAnsi="Arial" w:cs="Arial"/>
          <w:sz w:val="18"/>
          <w:szCs w:val="18"/>
        </w:rPr>
        <w:t>me</w:t>
      </w:r>
      <w:r w:rsidR="00832124">
        <w:rPr>
          <w:rFonts w:ascii="Arial" w:hAnsi="Arial" w:cs="Arial"/>
          <w:sz w:val="18"/>
          <w:szCs w:val="18"/>
        </w:rPr>
        <w:t xml:space="preserve"> rezultat</w:t>
      </w:r>
      <w:r w:rsidR="00A2666E">
        <w:rPr>
          <w:rFonts w:ascii="Arial" w:hAnsi="Arial" w:cs="Arial"/>
          <w:sz w:val="18"/>
          <w:szCs w:val="18"/>
        </w:rPr>
        <w:t>e</w:t>
      </w:r>
      <w:r w:rsidRPr="00A7641F">
        <w:rPr>
          <w:rFonts w:ascii="Arial" w:hAnsi="Arial" w:cs="Arial"/>
          <w:sz w:val="18"/>
          <w:szCs w:val="18"/>
        </w:rPr>
        <w:t xml:space="preserve"> naudojami skaičiavimai ar duomenų analizė, atitinkam</w:t>
      </w:r>
      <w:r w:rsidR="00664F2A">
        <w:rPr>
          <w:rFonts w:ascii="Arial" w:hAnsi="Arial" w:cs="Arial"/>
          <w:sz w:val="18"/>
          <w:szCs w:val="18"/>
        </w:rPr>
        <w:t>i</w:t>
      </w:r>
      <w:r w:rsidRPr="00A7641F">
        <w:rPr>
          <w:rFonts w:ascii="Arial" w:hAnsi="Arial" w:cs="Arial"/>
          <w:sz w:val="18"/>
          <w:szCs w:val="18"/>
        </w:rPr>
        <w:t xml:space="preserve"> duomen</w:t>
      </w:r>
      <w:r w:rsidR="00664F2A">
        <w:rPr>
          <w:rFonts w:ascii="Arial" w:hAnsi="Arial" w:cs="Arial"/>
          <w:sz w:val="18"/>
          <w:szCs w:val="18"/>
        </w:rPr>
        <w:t xml:space="preserve">ys turi būti </w:t>
      </w:r>
      <w:r w:rsidR="00DE225C">
        <w:rPr>
          <w:rFonts w:ascii="Arial" w:hAnsi="Arial" w:cs="Arial"/>
          <w:sz w:val="18"/>
          <w:szCs w:val="18"/>
        </w:rPr>
        <w:t>pateiki</w:t>
      </w:r>
      <w:r w:rsidR="00664F2A">
        <w:rPr>
          <w:rFonts w:ascii="Arial" w:hAnsi="Arial" w:cs="Arial"/>
          <w:sz w:val="18"/>
          <w:szCs w:val="18"/>
        </w:rPr>
        <w:t>a</w:t>
      </w:r>
      <w:r w:rsidR="00DE225C">
        <w:rPr>
          <w:rFonts w:ascii="Arial" w:hAnsi="Arial" w:cs="Arial"/>
          <w:sz w:val="18"/>
          <w:szCs w:val="18"/>
        </w:rPr>
        <w:t>m</w:t>
      </w:r>
      <w:r w:rsidR="00664F2A">
        <w:rPr>
          <w:rFonts w:ascii="Arial" w:hAnsi="Arial" w:cs="Arial"/>
          <w:sz w:val="18"/>
          <w:szCs w:val="18"/>
        </w:rPr>
        <w:t>i</w:t>
      </w:r>
      <w:r w:rsidR="00DE225C">
        <w:rPr>
          <w:rFonts w:ascii="Arial" w:hAnsi="Arial" w:cs="Arial"/>
          <w:sz w:val="18"/>
          <w:szCs w:val="18"/>
        </w:rPr>
        <w:t xml:space="preserve"> </w:t>
      </w:r>
      <w:r w:rsidR="00664F2A">
        <w:rPr>
          <w:rFonts w:ascii="Arial" w:hAnsi="Arial" w:cs="Arial"/>
          <w:sz w:val="18"/>
          <w:szCs w:val="18"/>
        </w:rPr>
        <w:t>skaičiavimams ar</w:t>
      </w:r>
      <w:r w:rsidRPr="00A7641F">
        <w:rPr>
          <w:rFonts w:ascii="Arial" w:hAnsi="Arial" w:cs="Arial"/>
          <w:sz w:val="18"/>
          <w:szCs w:val="18"/>
        </w:rPr>
        <w:t xml:space="preserve"> duomenų </w:t>
      </w:r>
      <w:r w:rsidR="00664F2A">
        <w:rPr>
          <w:rFonts w:ascii="Arial" w:hAnsi="Arial" w:cs="Arial"/>
          <w:sz w:val="18"/>
          <w:szCs w:val="18"/>
        </w:rPr>
        <w:t xml:space="preserve">analizei patogiame elektroniniame </w:t>
      </w:r>
      <w:r w:rsidR="000D64D2">
        <w:rPr>
          <w:rFonts w:ascii="Arial" w:hAnsi="Arial" w:cs="Arial"/>
          <w:sz w:val="18"/>
          <w:szCs w:val="18"/>
        </w:rPr>
        <w:t>fo</w:t>
      </w:r>
      <w:r w:rsidR="00664F2A">
        <w:rPr>
          <w:rFonts w:ascii="Arial" w:hAnsi="Arial" w:cs="Arial"/>
          <w:sz w:val="18"/>
          <w:szCs w:val="18"/>
        </w:rPr>
        <w:t>rmate</w:t>
      </w:r>
      <w:r w:rsidRPr="00A7641F">
        <w:rPr>
          <w:rFonts w:ascii="Arial" w:hAnsi="Arial" w:cs="Arial"/>
          <w:sz w:val="18"/>
          <w:szCs w:val="18"/>
        </w:rPr>
        <w:t xml:space="preserve">  </w:t>
      </w:r>
      <w:r w:rsidR="000D64D2">
        <w:rPr>
          <w:rFonts w:ascii="Arial" w:hAnsi="Arial" w:cs="Arial"/>
          <w:sz w:val="18"/>
          <w:szCs w:val="18"/>
        </w:rPr>
        <w:t>(</w:t>
      </w:r>
      <w:r w:rsidRPr="00A7641F">
        <w:rPr>
          <w:rFonts w:ascii="Arial" w:hAnsi="Arial" w:cs="Arial"/>
          <w:sz w:val="18"/>
          <w:szCs w:val="18"/>
        </w:rPr>
        <w:t>XLSX arba lygiaverčiu formatu</w:t>
      </w:r>
      <w:r w:rsidR="000D64D2">
        <w:rPr>
          <w:rFonts w:ascii="Arial" w:hAnsi="Arial" w:cs="Arial"/>
          <w:sz w:val="18"/>
          <w:szCs w:val="18"/>
        </w:rPr>
        <w:t>)</w:t>
      </w:r>
      <w:r w:rsidRPr="00A7641F">
        <w:rPr>
          <w:rFonts w:ascii="Arial" w:hAnsi="Arial" w:cs="Arial"/>
          <w:sz w:val="18"/>
          <w:szCs w:val="18"/>
        </w:rPr>
        <w:t>. PDF versija turi būti identiška redaguojamai versijai.</w:t>
      </w:r>
      <w:r w:rsidRPr="007A1A8B">
        <w:t xml:space="preserve"> </w:t>
      </w:r>
      <w:r w:rsidRPr="007A1A8B">
        <w:rPr>
          <w:rFonts w:ascii="Arial" w:hAnsi="Arial" w:cs="Arial"/>
          <w:sz w:val="18"/>
          <w:szCs w:val="18"/>
        </w:rPr>
        <w:t>Visi dokumentai turi būti pateikiami lietuvių ir (arba) anglų kalba.</w:t>
      </w:r>
    </w:p>
    <w:p w14:paraId="2A709E1F" w14:textId="568F2855" w:rsidR="004F7E5D" w:rsidRDefault="004F7E5D" w:rsidP="006E6458"/>
    <w:p w14:paraId="030F3D7B" w14:textId="1612EBEF" w:rsidR="005B1455" w:rsidRDefault="005B1455" w:rsidP="005B1455">
      <w:pPr>
        <w:pStyle w:val="Heading1"/>
        <w:numPr>
          <w:ilvl w:val="0"/>
          <w:numId w:val="10"/>
        </w:numPr>
        <w:rPr>
          <w:rFonts w:ascii="Arial" w:hAnsi="Arial" w:cs="Arial"/>
          <w:sz w:val="18"/>
          <w:szCs w:val="18"/>
        </w:rPr>
      </w:pPr>
      <w:r w:rsidRPr="005B1455">
        <w:t>Paslaugų teikimo reikalavimai</w:t>
      </w:r>
    </w:p>
    <w:p w14:paraId="6D3A4427" w14:textId="59C76E09" w:rsidR="00F803C9" w:rsidRPr="00313159" w:rsidRDefault="00F803C9" w:rsidP="00791D89">
      <w:pPr>
        <w:pStyle w:val="ListParagraph"/>
        <w:numPr>
          <w:ilvl w:val="1"/>
          <w:numId w:val="10"/>
        </w:numPr>
        <w:spacing w:before="240" w:after="240"/>
        <w:jc w:val="both"/>
        <w:outlineLvl w:val="1"/>
        <w:rPr>
          <w:rFonts w:ascii="Arial" w:hAnsi="Arial" w:cs="Arial"/>
          <w:sz w:val="18"/>
          <w:szCs w:val="18"/>
        </w:rPr>
      </w:pPr>
      <w:r w:rsidRPr="00313159">
        <w:rPr>
          <w:rFonts w:ascii="Arial" w:hAnsi="Arial" w:cs="Arial"/>
          <w:sz w:val="18"/>
          <w:szCs w:val="18"/>
        </w:rPr>
        <w:t xml:space="preserve">Studija </w:t>
      </w:r>
      <w:r w:rsidR="0045135E">
        <w:rPr>
          <w:rFonts w:ascii="Arial" w:hAnsi="Arial" w:cs="Arial"/>
          <w:sz w:val="18"/>
          <w:szCs w:val="18"/>
        </w:rPr>
        <w:t xml:space="preserve">(punktas </w:t>
      </w:r>
      <w:r w:rsidR="0045135E">
        <w:rPr>
          <w:rFonts w:ascii="Arial" w:hAnsi="Arial" w:cs="Arial"/>
          <w:sz w:val="18"/>
          <w:szCs w:val="18"/>
        </w:rPr>
        <w:fldChar w:fldCharType="begin"/>
      </w:r>
      <w:r w:rsidR="0045135E">
        <w:rPr>
          <w:rFonts w:ascii="Arial" w:hAnsi="Arial" w:cs="Arial"/>
          <w:sz w:val="18"/>
          <w:szCs w:val="18"/>
        </w:rPr>
        <w:instrText xml:space="preserve"> REF _Ref219968747 \r \h </w:instrText>
      </w:r>
      <w:r w:rsidR="0045135E">
        <w:rPr>
          <w:rFonts w:ascii="Arial" w:hAnsi="Arial" w:cs="Arial"/>
          <w:sz w:val="18"/>
          <w:szCs w:val="18"/>
        </w:rPr>
      </w:r>
      <w:r w:rsidR="0045135E">
        <w:rPr>
          <w:rFonts w:ascii="Arial" w:hAnsi="Arial" w:cs="Arial"/>
          <w:sz w:val="18"/>
          <w:szCs w:val="18"/>
        </w:rPr>
        <w:fldChar w:fldCharType="separate"/>
      </w:r>
      <w:r w:rsidR="0045135E">
        <w:rPr>
          <w:rFonts w:ascii="Arial" w:hAnsi="Arial" w:cs="Arial"/>
          <w:sz w:val="18"/>
          <w:szCs w:val="18"/>
        </w:rPr>
        <w:t>1.1</w:t>
      </w:r>
      <w:r w:rsidR="0045135E">
        <w:rPr>
          <w:rFonts w:ascii="Arial" w:hAnsi="Arial" w:cs="Arial"/>
          <w:sz w:val="18"/>
          <w:szCs w:val="18"/>
        </w:rPr>
        <w:fldChar w:fldCharType="end"/>
      </w:r>
      <w:r w:rsidR="0045135E">
        <w:rPr>
          <w:rFonts w:ascii="Arial" w:hAnsi="Arial" w:cs="Arial"/>
          <w:sz w:val="18"/>
          <w:szCs w:val="18"/>
        </w:rPr>
        <w:t xml:space="preserve">) </w:t>
      </w:r>
      <w:r w:rsidRPr="00313159">
        <w:rPr>
          <w:rFonts w:ascii="Arial" w:hAnsi="Arial" w:cs="Arial"/>
          <w:sz w:val="18"/>
          <w:szCs w:val="18"/>
        </w:rPr>
        <w:t xml:space="preserve">turi būti </w:t>
      </w:r>
      <w:r w:rsidR="00DF5611">
        <w:rPr>
          <w:rFonts w:ascii="Arial" w:hAnsi="Arial" w:cs="Arial"/>
          <w:sz w:val="18"/>
          <w:szCs w:val="18"/>
        </w:rPr>
        <w:t>visiškai</w:t>
      </w:r>
      <w:r w:rsidRPr="00313159">
        <w:rPr>
          <w:rFonts w:ascii="Arial" w:hAnsi="Arial" w:cs="Arial"/>
          <w:sz w:val="18"/>
          <w:szCs w:val="18"/>
        </w:rPr>
        <w:t xml:space="preserve"> parengta ir </w:t>
      </w:r>
      <w:r w:rsidR="0045135E">
        <w:rPr>
          <w:rFonts w:ascii="Arial" w:hAnsi="Arial" w:cs="Arial"/>
          <w:sz w:val="18"/>
          <w:szCs w:val="18"/>
        </w:rPr>
        <w:t>suderinta su</w:t>
      </w:r>
      <w:r w:rsidR="00313159" w:rsidRPr="00313159">
        <w:rPr>
          <w:rFonts w:ascii="Arial" w:hAnsi="Arial" w:cs="Arial"/>
          <w:sz w:val="18"/>
          <w:szCs w:val="18"/>
        </w:rPr>
        <w:t xml:space="preserve"> </w:t>
      </w:r>
      <w:r w:rsidRPr="00313159">
        <w:rPr>
          <w:rFonts w:ascii="Arial" w:hAnsi="Arial" w:cs="Arial"/>
          <w:sz w:val="18"/>
          <w:szCs w:val="18"/>
        </w:rPr>
        <w:t>Užsakovu ne vėliau kaip per 6 (šešis) mėnesius nuo Sutarties pasirašymo dienos.</w:t>
      </w:r>
    </w:p>
    <w:p w14:paraId="61EE3A2F" w14:textId="40A5F247" w:rsidR="00791D89" w:rsidRPr="00313159" w:rsidRDefault="00791D89" w:rsidP="006E6458">
      <w:pPr>
        <w:pStyle w:val="ListParagraph"/>
        <w:numPr>
          <w:ilvl w:val="1"/>
          <w:numId w:val="10"/>
        </w:numPr>
        <w:spacing w:before="240" w:after="240"/>
        <w:jc w:val="both"/>
        <w:outlineLvl w:val="1"/>
        <w:rPr>
          <w:rFonts w:ascii="Arial" w:hAnsi="Arial" w:cs="Arial"/>
          <w:sz w:val="18"/>
          <w:szCs w:val="18"/>
        </w:rPr>
      </w:pPr>
      <w:r>
        <w:rPr>
          <w:rFonts w:ascii="Arial" w:hAnsi="Arial" w:cs="Arial"/>
          <w:sz w:val="18"/>
          <w:szCs w:val="18"/>
        </w:rPr>
        <w:t>Techninė specifikacija (</w:t>
      </w:r>
      <w:r w:rsidR="00FC4C08">
        <w:rPr>
          <w:rFonts w:ascii="Arial" w:hAnsi="Arial" w:cs="Arial"/>
          <w:sz w:val="18"/>
          <w:szCs w:val="18"/>
        </w:rPr>
        <w:t xml:space="preserve">punktas </w:t>
      </w:r>
      <w:r w:rsidR="00FC4C08">
        <w:rPr>
          <w:rFonts w:ascii="Arial" w:hAnsi="Arial" w:cs="Arial"/>
          <w:sz w:val="18"/>
          <w:szCs w:val="18"/>
        </w:rPr>
        <w:fldChar w:fldCharType="begin"/>
      </w:r>
      <w:r w:rsidR="00FC4C08">
        <w:rPr>
          <w:rFonts w:ascii="Arial" w:hAnsi="Arial" w:cs="Arial"/>
          <w:sz w:val="18"/>
          <w:szCs w:val="18"/>
        </w:rPr>
        <w:instrText xml:space="preserve"> REF _Ref219968719 \r \h </w:instrText>
      </w:r>
      <w:r w:rsidR="00FC4C08">
        <w:rPr>
          <w:rFonts w:ascii="Arial" w:hAnsi="Arial" w:cs="Arial"/>
          <w:sz w:val="18"/>
          <w:szCs w:val="18"/>
        </w:rPr>
      </w:r>
      <w:r w:rsidR="00FC4C08">
        <w:rPr>
          <w:rFonts w:ascii="Arial" w:hAnsi="Arial" w:cs="Arial"/>
          <w:sz w:val="18"/>
          <w:szCs w:val="18"/>
        </w:rPr>
        <w:fldChar w:fldCharType="separate"/>
      </w:r>
      <w:r w:rsidR="00FC4C08">
        <w:rPr>
          <w:rFonts w:ascii="Arial" w:hAnsi="Arial" w:cs="Arial"/>
          <w:sz w:val="18"/>
          <w:szCs w:val="18"/>
        </w:rPr>
        <w:t>1.2</w:t>
      </w:r>
      <w:r w:rsidR="00FC4C08">
        <w:rPr>
          <w:rFonts w:ascii="Arial" w:hAnsi="Arial" w:cs="Arial"/>
          <w:sz w:val="18"/>
          <w:szCs w:val="18"/>
        </w:rPr>
        <w:fldChar w:fldCharType="end"/>
      </w:r>
      <w:r w:rsidR="00FC4C08">
        <w:rPr>
          <w:rFonts w:ascii="Arial" w:hAnsi="Arial" w:cs="Arial"/>
          <w:sz w:val="18"/>
          <w:szCs w:val="18"/>
        </w:rPr>
        <w:t xml:space="preserve">) </w:t>
      </w:r>
      <w:r w:rsidR="00067949">
        <w:rPr>
          <w:rFonts w:ascii="Arial" w:hAnsi="Arial" w:cs="Arial"/>
          <w:sz w:val="18"/>
          <w:szCs w:val="18"/>
        </w:rPr>
        <w:t>turi būti pilnai pa</w:t>
      </w:r>
      <w:r w:rsidR="00DD66FC">
        <w:rPr>
          <w:rFonts w:ascii="Arial" w:hAnsi="Arial" w:cs="Arial"/>
          <w:sz w:val="18"/>
          <w:szCs w:val="18"/>
        </w:rPr>
        <w:t xml:space="preserve">rengta ir suderinta su Užsakovu per 2 mėnesius </w:t>
      </w:r>
      <w:r w:rsidR="00CE176F">
        <w:rPr>
          <w:rFonts w:ascii="Arial" w:hAnsi="Arial" w:cs="Arial"/>
          <w:sz w:val="18"/>
          <w:szCs w:val="18"/>
        </w:rPr>
        <w:t xml:space="preserve">(darbų pradžia būtų </w:t>
      </w:r>
      <w:r w:rsidR="00E32582">
        <w:rPr>
          <w:rFonts w:ascii="Arial" w:hAnsi="Arial" w:cs="Arial"/>
          <w:sz w:val="18"/>
          <w:szCs w:val="18"/>
        </w:rPr>
        <w:t xml:space="preserve">derinama </w:t>
      </w:r>
      <w:r w:rsidR="00A62F19">
        <w:rPr>
          <w:rFonts w:ascii="Arial" w:hAnsi="Arial" w:cs="Arial"/>
          <w:sz w:val="18"/>
          <w:szCs w:val="18"/>
        </w:rPr>
        <w:t>atlikus S</w:t>
      </w:r>
      <w:r w:rsidR="00E32582">
        <w:rPr>
          <w:rFonts w:ascii="Arial" w:hAnsi="Arial" w:cs="Arial"/>
          <w:sz w:val="18"/>
          <w:szCs w:val="18"/>
        </w:rPr>
        <w:t>tudij</w:t>
      </w:r>
      <w:r w:rsidR="00A62F19">
        <w:rPr>
          <w:rFonts w:ascii="Arial" w:hAnsi="Arial" w:cs="Arial"/>
          <w:sz w:val="18"/>
          <w:szCs w:val="18"/>
        </w:rPr>
        <w:t>ą ir pasirinkus vieną iš pasiūlytų alternatyvų)</w:t>
      </w:r>
      <w:r w:rsidR="00E32582">
        <w:rPr>
          <w:rFonts w:ascii="Arial" w:hAnsi="Arial" w:cs="Arial"/>
          <w:sz w:val="18"/>
          <w:szCs w:val="18"/>
        </w:rPr>
        <w:t xml:space="preserve"> </w:t>
      </w:r>
      <w:r w:rsidR="00A80E9C">
        <w:rPr>
          <w:rFonts w:ascii="Arial" w:hAnsi="Arial" w:cs="Arial"/>
          <w:sz w:val="18"/>
          <w:szCs w:val="18"/>
        </w:rPr>
        <w:t xml:space="preserve"> </w:t>
      </w:r>
      <w:r w:rsidR="005111F5">
        <w:rPr>
          <w:rFonts w:ascii="Arial" w:hAnsi="Arial" w:cs="Arial"/>
          <w:sz w:val="18"/>
          <w:szCs w:val="18"/>
        </w:rPr>
        <w:t xml:space="preserve"> </w:t>
      </w:r>
    </w:p>
    <w:p w14:paraId="6F5570CB" w14:textId="2BE4928F" w:rsidR="00F803C9" w:rsidRPr="00E96E93" w:rsidRDefault="00F803C9" w:rsidP="006E6458">
      <w:pPr>
        <w:pStyle w:val="ListParagraph"/>
        <w:numPr>
          <w:ilvl w:val="1"/>
          <w:numId w:val="10"/>
        </w:numPr>
        <w:jc w:val="both"/>
        <w:outlineLvl w:val="1"/>
        <w:rPr>
          <w:rFonts w:ascii="Arial" w:hAnsi="Arial"/>
          <w:sz w:val="18"/>
        </w:rPr>
      </w:pPr>
      <w:r w:rsidRPr="00F61362">
        <w:rPr>
          <w:rFonts w:ascii="Arial" w:hAnsi="Arial" w:cs="Arial"/>
          <w:sz w:val="18"/>
          <w:szCs w:val="18"/>
        </w:rPr>
        <w:t xml:space="preserve">Užsakovas įsipareigoja </w:t>
      </w:r>
      <w:r w:rsidR="00204962">
        <w:rPr>
          <w:rFonts w:ascii="Arial" w:hAnsi="Arial" w:cs="Arial"/>
          <w:sz w:val="18"/>
          <w:szCs w:val="18"/>
        </w:rPr>
        <w:t xml:space="preserve">rangovo </w:t>
      </w:r>
      <w:r w:rsidRPr="00F61362">
        <w:rPr>
          <w:rFonts w:ascii="Arial" w:hAnsi="Arial" w:cs="Arial"/>
          <w:sz w:val="18"/>
          <w:szCs w:val="18"/>
        </w:rPr>
        <w:t xml:space="preserve">pateiktus dokumentus  </w:t>
      </w:r>
      <w:r w:rsidR="00204962">
        <w:rPr>
          <w:rFonts w:ascii="Arial" w:hAnsi="Arial" w:cs="Arial"/>
          <w:sz w:val="18"/>
          <w:szCs w:val="18"/>
        </w:rPr>
        <w:t xml:space="preserve">peržiūrėti, </w:t>
      </w:r>
      <w:r w:rsidRPr="00F61362">
        <w:rPr>
          <w:rFonts w:ascii="Arial" w:hAnsi="Arial" w:cs="Arial"/>
          <w:sz w:val="18"/>
          <w:szCs w:val="18"/>
        </w:rPr>
        <w:t>suderinti arba pateikti pastabas ne vėliau kaip per 7 (septynias) darbo dienas nuo jų gavimo dienos.</w:t>
      </w:r>
      <w:r w:rsidR="003626E0">
        <w:rPr>
          <w:rFonts w:ascii="Arial" w:hAnsi="Arial" w:cs="Arial"/>
          <w:sz w:val="18"/>
          <w:szCs w:val="18"/>
        </w:rPr>
        <w:t xml:space="preserve"> Dokumentai traktuojami „gautais“ viena diena po dokumento išsiuntimo </w:t>
      </w:r>
      <w:r w:rsidR="004D1E2A">
        <w:rPr>
          <w:rFonts w:ascii="Arial" w:hAnsi="Arial" w:cs="Arial"/>
          <w:sz w:val="18"/>
          <w:szCs w:val="18"/>
        </w:rPr>
        <w:t>el. paštu</w:t>
      </w:r>
      <w:r w:rsidR="003626E0">
        <w:rPr>
          <w:rFonts w:ascii="Arial" w:hAnsi="Arial" w:cs="Arial"/>
          <w:sz w:val="18"/>
          <w:szCs w:val="18"/>
        </w:rPr>
        <w:t xml:space="preserve">. </w:t>
      </w:r>
    </w:p>
    <w:p w14:paraId="3BD519DA" w14:textId="11568C06" w:rsidR="00F803C9" w:rsidRPr="006E2779" w:rsidRDefault="004D74BD" w:rsidP="00F803C9">
      <w:pPr>
        <w:pStyle w:val="ListParagraph"/>
        <w:numPr>
          <w:ilvl w:val="1"/>
          <w:numId w:val="10"/>
        </w:numPr>
        <w:spacing w:before="240" w:after="240"/>
        <w:jc w:val="both"/>
        <w:outlineLvl w:val="1"/>
        <w:rPr>
          <w:rFonts w:ascii="Arial" w:hAnsi="Arial" w:cs="Arial"/>
          <w:sz w:val="18"/>
          <w:szCs w:val="18"/>
        </w:rPr>
      </w:pPr>
      <w:r>
        <w:rPr>
          <w:rFonts w:ascii="Arial" w:hAnsi="Arial" w:cs="Arial"/>
          <w:sz w:val="18"/>
          <w:szCs w:val="18"/>
        </w:rPr>
        <w:t>D</w:t>
      </w:r>
      <w:r w:rsidR="006E2779" w:rsidRPr="006E2779">
        <w:rPr>
          <w:rFonts w:ascii="Arial" w:hAnsi="Arial" w:cs="Arial"/>
          <w:sz w:val="18"/>
          <w:szCs w:val="18"/>
        </w:rPr>
        <w:t>okument</w:t>
      </w:r>
      <w:r>
        <w:rPr>
          <w:rFonts w:ascii="Arial" w:hAnsi="Arial" w:cs="Arial"/>
          <w:sz w:val="18"/>
          <w:szCs w:val="18"/>
        </w:rPr>
        <w:t>ų</w:t>
      </w:r>
      <w:r w:rsidR="006E2779" w:rsidRPr="006E2779">
        <w:rPr>
          <w:rFonts w:ascii="Arial" w:hAnsi="Arial" w:cs="Arial"/>
          <w:sz w:val="18"/>
          <w:szCs w:val="18"/>
        </w:rPr>
        <w:t xml:space="preserve"> derin</w:t>
      </w:r>
      <w:r>
        <w:rPr>
          <w:rFonts w:ascii="Arial" w:hAnsi="Arial" w:cs="Arial"/>
          <w:sz w:val="18"/>
          <w:szCs w:val="18"/>
        </w:rPr>
        <w:t>imui</w:t>
      </w:r>
      <w:r w:rsidR="00F803C9" w:rsidRPr="006E2779">
        <w:rPr>
          <w:rFonts w:ascii="Arial" w:hAnsi="Arial" w:cs="Arial"/>
          <w:sz w:val="18"/>
          <w:szCs w:val="18"/>
        </w:rPr>
        <w:t xml:space="preserve"> numatomas iki 2 (dviejų) iteracijų ciklas, kurio metu Rangovas pateikia pataisytas redakcijas pagal Užsakovo pastabas</w:t>
      </w:r>
      <w:r w:rsidR="00F803C9">
        <w:rPr>
          <w:rFonts w:ascii="Arial" w:hAnsi="Arial" w:cs="Arial"/>
          <w:sz w:val="18"/>
          <w:szCs w:val="18"/>
        </w:rPr>
        <w:t xml:space="preserve">, </w:t>
      </w:r>
      <w:r w:rsidR="00F803C9" w:rsidRPr="0053200F">
        <w:rPr>
          <w:rFonts w:ascii="Arial" w:hAnsi="Arial" w:cs="Arial"/>
          <w:sz w:val="18"/>
          <w:szCs w:val="18"/>
        </w:rPr>
        <w:t>nebent Šalys susitaria kitaip.</w:t>
      </w:r>
    </w:p>
    <w:p w14:paraId="794D8EA4" w14:textId="0934D53D" w:rsidR="00F803C9" w:rsidRPr="006E6458" w:rsidRDefault="002078B3" w:rsidP="00F803C9">
      <w:pPr>
        <w:pStyle w:val="ListParagraph"/>
        <w:numPr>
          <w:ilvl w:val="1"/>
          <w:numId w:val="10"/>
        </w:numPr>
        <w:spacing w:before="240" w:after="240"/>
        <w:jc w:val="both"/>
        <w:outlineLvl w:val="1"/>
        <w:rPr>
          <w:rFonts w:ascii="Arial" w:hAnsi="Arial" w:cs="Arial"/>
          <w:sz w:val="18"/>
          <w:szCs w:val="18"/>
        </w:rPr>
      </w:pPr>
      <w:r w:rsidRPr="006E6458">
        <w:rPr>
          <w:rFonts w:ascii="Arial" w:hAnsi="Arial" w:cs="Arial"/>
          <w:sz w:val="18"/>
          <w:szCs w:val="18"/>
        </w:rPr>
        <w:t>P</w:t>
      </w:r>
      <w:r w:rsidR="00184F75" w:rsidRPr="006E6458">
        <w:rPr>
          <w:rFonts w:ascii="Arial" w:hAnsi="Arial" w:cs="Arial"/>
          <w:sz w:val="18"/>
          <w:szCs w:val="18"/>
        </w:rPr>
        <w:t>oreikis dėl p</w:t>
      </w:r>
      <w:r w:rsidRPr="006E6458">
        <w:rPr>
          <w:rFonts w:ascii="Arial" w:hAnsi="Arial" w:cs="Arial"/>
          <w:sz w:val="18"/>
          <w:szCs w:val="18"/>
        </w:rPr>
        <w:t>apildom</w:t>
      </w:r>
      <w:r w:rsidR="00184F75" w:rsidRPr="006E6458">
        <w:rPr>
          <w:rFonts w:ascii="Arial" w:hAnsi="Arial" w:cs="Arial"/>
          <w:sz w:val="18"/>
          <w:szCs w:val="18"/>
        </w:rPr>
        <w:t>ų</w:t>
      </w:r>
      <w:r w:rsidR="009C198A" w:rsidRPr="006E6458">
        <w:rPr>
          <w:rFonts w:ascii="Arial" w:hAnsi="Arial" w:cs="Arial"/>
          <w:sz w:val="18"/>
          <w:szCs w:val="18"/>
        </w:rPr>
        <w:t xml:space="preserve"> konsultacin</w:t>
      </w:r>
      <w:r w:rsidR="00184F75" w:rsidRPr="006E6458">
        <w:rPr>
          <w:rFonts w:ascii="Arial" w:hAnsi="Arial" w:cs="Arial"/>
          <w:sz w:val="18"/>
          <w:szCs w:val="18"/>
        </w:rPr>
        <w:t>ių</w:t>
      </w:r>
      <w:r w:rsidR="009C198A" w:rsidRPr="006E6458">
        <w:rPr>
          <w:rFonts w:ascii="Arial" w:hAnsi="Arial" w:cs="Arial"/>
          <w:sz w:val="18"/>
          <w:szCs w:val="18"/>
        </w:rPr>
        <w:t xml:space="preserve"> </w:t>
      </w:r>
      <w:r w:rsidR="00245AA4">
        <w:rPr>
          <w:rFonts w:ascii="Arial" w:hAnsi="Arial" w:cs="Arial"/>
          <w:sz w:val="18"/>
          <w:szCs w:val="18"/>
        </w:rPr>
        <w:t>valandų</w:t>
      </w:r>
      <w:r w:rsidR="00F803C9" w:rsidRPr="006E6458">
        <w:rPr>
          <w:rFonts w:ascii="Arial" w:hAnsi="Arial" w:cs="Arial"/>
          <w:sz w:val="18"/>
          <w:szCs w:val="18"/>
        </w:rPr>
        <w:t xml:space="preserve">, </w:t>
      </w:r>
      <w:r w:rsidRPr="006E6458">
        <w:rPr>
          <w:rFonts w:ascii="Arial" w:hAnsi="Arial" w:cs="Arial"/>
          <w:sz w:val="18"/>
          <w:szCs w:val="18"/>
        </w:rPr>
        <w:t>nurodyt</w:t>
      </w:r>
      <w:r w:rsidR="00673228">
        <w:rPr>
          <w:rFonts w:ascii="Arial" w:hAnsi="Arial" w:cs="Arial"/>
          <w:sz w:val="18"/>
          <w:szCs w:val="18"/>
        </w:rPr>
        <w:t>ų</w:t>
      </w:r>
      <w:r w:rsidR="00C63B5B" w:rsidRPr="006E6458">
        <w:rPr>
          <w:rFonts w:ascii="Arial" w:hAnsi="Arial" w:cs="Arial"/>
          <w:sz w:val="18"/>
          <w:szCs w:val="18"/>
        </w:rPr>
        <w:t xml:space="preserve"> punkte </w:t>
      </w:r>
      <w:r w:rsidR="00C63B5B">
        <w:rPr>
          <w:rFonts w:ascii="Arial" w:hAnsi="Arial" w:cs="Arial"/>
          <w:sz w:val="18"/>
          <w:szCs w:val="18"/>
          <w:lang w:val="en-US"/>
        </w:rPr>
        <w:fldChar w:fldCharType="begin"/>
      </w:r>
      <w:r w:rsidR="00C63B5B" w:rsidRPr="16CB7F02">
        <w:rPr>
          <w:rFonts w:ascii="Arial" w:hAnsi="Arial" w:cs="Arial"/>
          <w:sz w:val="18"/>
          <w:szCs w:val="18"/>
        </w:rPr>
        <w:instrText xml:space="preserve"> REF _Ref219966974 \r \h </w:instrText>
      </w:r>
      <w:r w:rsidR="00C63B5B">
        <w:rPr>
          <w:rFonts w:ascii="Arial" w:hAnsi="Arial" w:cs="Arial"/>
          <w:sz w:val="18"/>
          <w:szCs w:val="18"/>
          <w:lang w:val="en-US"/>
        </w:rPr>
      </w:r>
      <w:r w:rsidR="00C63B5B">
        <w:rPr>
          <w:rFonts w:ascii="Arial" w:hAnsi="Arial" w:cs="Arial"/>
          <w:sz w:val="18"/>
          <w:szCs w:val="18"/>
          <w:lang w:val="en-US"/>
        </w:rPr>
        <w:fldChar w:fldCharType="separate"/>
      </w:r>
      <w:r w:rsidR="00C63B5B" w:rsidRPr="006E6458">
        <w:rPr>
          <w:rFonts w:ascii="Arial" w:hAnsi="Arial" w:cs="Arial"/>
          <w:sz w:val="18"/>
          <w:szCs w:val="18"/>
        </w:rPr>
        <w:t>1.3</w:t>
      </w:r>
      <w:r w:rsidR="00C63B5B">
        <w:rPr>
          <w:rFonts w:ascii="Arial" w:hAnsi="Arial" w:cs="Arial"/>
          <w:sz w:val="18"/>
          <w:szCs w:val="18"/>
          <w:lang w:val="en-US"/>
        </w:rPr>
        <w:fldChar w:fldCharType="end"/>
      </w:r>
      <w:r w:rsidRPr="006E6458">
        <w:rPr>
          <w:rFonts w:ascii="Arial" w:hAnsi="Arial" w:cs="Arial"/>
          <w:sz w:val="18"/>
          <w:szCs w:val="18"/>
        </w:rPr>
        <w:t>, derinam</w:t>
      </w:r>
      <w:r w:rsidR="00673228">
        <w:rPr>
          <w:rFonts w:ascii="Arial" w:hAnsi="Arial" w:cs="Arial"/>
          <w:sz w:val="18"/>
          <w:szCs w:val="18"/>
        </w:rPr>
        <w:t>as</w:t>
      </w:r>
      <w:r w:rsidRPr="006E6458">
        <w:rPr>
          <w:rFonts w:ascii="Arial" w:hAnsi="Arial" w:cs="Arial"/>
          <w:sz w:val="18"/>
          <w:szCs w:val="18"/>
        </w:rPr>
        <w:t xml:space="preserve"> el.</w:t>
      </w:r>
      <w:r w:rsidR="00F803C9" w:rsidRPr="006E6458">
        <w:rPr>
          <w:rFonts w:ascii="Arial" w:hAnsi="Arial" w:cs="Arial"/>
          <w:sz w:val="18"/>
          <w:szCs w:val="18"/>
        </w:rPr>
        <w:t xml:space="preserve"> paštu. Rangovas kiekvienai darbo savaitei, </w:t>
      </w:r>
      <w:r w:rsidRPr="006E6458">
        <w:rPr>
          <w:rFonts w:ascii="Arial" w:hAnsi="Arial" w:cs="Arial"/>
          <w:sz w:val="18"/>
          <w:szCs w:val="18"/>
        </w:rPr>
        <w:t>kurio</w:t>
      </w:r>
      <w:r w:rsidR="00F53ED7" w:rsidRPr="006E6458">
        <w:rPr>
          <w:rFonts w:ascii="Arial" w:hAnsi="Arial" w:cs="Arial"/>
          <w:sz w:val="18"/>
          <w:szCs w:val="18"/>
        </w:rPr>
        <w:t>s metu</w:t>
      </w:r>
      <w:r w:rsidR="00F803C9" w:rsidRPr="006E6458">
        <w:rPr>
          <w:rFonts w:ascii="Arial" w:hAnsi="Arial" w:cs="Arial"/>
          <w:sz w:val="18"/>
          <w:szCs w:val="18"/>
        </w:rPr>
        <w:t xml:space="preserve"> buvo </w:t>
      </w:r>
      <w:r w:rsidR="00F53ED7" w:rsidRPr="006E6458">
        <w:rPr>
          <w:rFonts w:ascii="Arial" w:hAnsi="Arial" w:cs="Arial"/>
          <w:sz w:val="18"/>
          <w:szCs w:val="18"/>
        </w:rPr>
        <w:t xml:space="preserve">suteiktos </w:t>
      </w:r>
      <w:r w:rsidR="00245AA4">
        <w:rPr>
          <w:rFonts w:ascii="Arial" w:hAnsi="Arial" w:cs="Arial"/>
          <w:sz w:val="18"/>
          <w:szCs w:val="18"/>
        </w:rPr>
        <w:t>konsultacinės valandos</w:t>
      </w:r>
      <w:r w:rsidR="00F803C9" w:rsidRPr="006E6458">
        <w:rPr>
          <w:rFonts w:ascii="Arial" w:hAnsi="Arial" w:cs="Arial"/>
          <w:sz w:val="18"/>
          <w:szCs w:val="18"/>
        </w:rPr>
        <w:t>, pateikia  žiniaraštį</w:t>
      </w:r>
      <w:r w:rsidR="00384EF2">
        <w:rPr>
          <w:rFonts w:ascii="Arial" w:hAnsi="Arial" w:cs="Arial"/>
          <w:sz w:val="18"/>
          <w:szCs w:val="18"/>
        </w:rPr>
        <w:t>, kuriame pateikiamas suteiktų konsultacinių valandų kiekis ir tikslas</w:t>
      </w:r>
      <w:r w:rsidRPr="006E6458">
        <w:rPr>
          <w:rFonts w:ascii="Arial" w:hAnsi="Arial" w:cs="Arial"/>
          <w:sz w:val="18"/>
          <w:szCs w:val="18"/>
        </w:rPr>
        <w:t>.</w:t>
      </w:r>
      <w:r w:rsidR="00F803C9" w:rsidRPr="006E6458">
        <w:rPr>
          <w:rFonts w:ascii="Arial" w:hAnsi="Arial" w:cs="Arial"/>
          <w:sz w:val="18"/>
          <w:szCs w:val="18"/>
        </w:rPr>
        <w:t xml:space="preserve"> Atsiskaitymas už </w:t>
      </w:r>
      <w:r w:rsidR="00384EF2">
        <w:rPr>
          <w:rFonts w:ascii="Arial" w:hAnsi="Arial" w:cs="Arial"/>
          <w:sz w:val="18"/>
          <w:szCs w:val="18"/>
        </w:rPr>
        <w:t>konsultacines valandas</w:t>
      </w:r>
      <w:r w:rsidR="00F803C9" w:rsidRPr="006E6458">
        <w:rPr>
          <w:rFonts w:ascii="Arial" w:hAnsi="Arial" w:cs="Arial"/>
          <w:sz w:val="18"/>
          <w:szCs w:val="18"/>
        </w:rPr>
        <w:t xml:space="preserve"> vykdomas pagal suderintą žiniaraštį, bet ne dažniau kaip vieną kartą per mėnesį.</w:t>
      </w:r>
    </w:p>
    <w:p w14:paraId="6336E0B6" w14:textId="0F193B15" w:rsidR="000527E1" w:rsidRDefault="0090019B" w:rsidP="00F803C9">
      <w:pPr>
        <w:pStyle w:val="ListParagraph"/>
        <w:numPr>
          <w:ilvl w:val="1"/>
          <w:numId w:val="10"/>
        </w:numPr>
        <w:jc w:val="both"/>
        <w:outlineLvl w:val="1"/>
        <w:rPr>
          <w:rFonts w:ascii="Arial" w:hAnsi="Arial" w:cs="Arial"/>
          <w:sz w:val="18"/>
          <w:szCs w:val="18"/>
        </w:rPr>
      </w:pPr>
      <w:r>
        <w:rPr>
          <w:rFonts w:ascii="Arial" w:hAnsi="Arial" w:cs="Arial"/>
          <w:sz w:val="18"/>
          <w:szCs w:val="18"/>
        </w:rPr>
        <w:t>D</w:t>
      </w:r>
      <w:r w:rsidR="00F803C9" w:rsidRPr="00A7641F">
        <w:rPr>
          <w:rFonts w:ascii="Arial" w:hAnsi="Arial" w:cs="Arial"/>
          <w:sz w:val="18"/>
          <w:szCs w:val="18"/>
        </w:rPr>
        <w:t>okument</w:t>
      </w:r>
      <w:r>
        <w:rPr>
          <w:rFonts w:ascii="Arial" w:hAnsi="Arial" w:cs="Arial"/>
          <w:sz w:val="18"/>
          <w:szCs w:val="18"/>
        </w:rPr>
        <w:t>ų</w:t>
      </w:r>
      <w:r w:rsidR="00F803C9" w:rsidRPr="00A7641F">
        <w:rPr>
          <w:rFonts w:ascii="Arial" w:hAnsi="Arial" w:cs="Arial"/>
          <w:sz w:val="18"/>
          <w:szCs w:val="18"/>
        </w:rPr>
        <w:t xml:space="preserve"> šablona</w:t>
      </w:r>
      <w:r>
        <w:rPr>
          <w:rFonts w:ascii="Arial" w:hAnsi="Arial" w:cs="Arial"/>
          <w:sz w:val="18"/>
          <w:szCs w:val="18"/>
        </w:rPr>
        <w:t>i</w:t>
      </w:r>
      <w:r w:rsidR="00F803C9" w:rsidRPr="00A7641F">
        <w:rPr>
          <w:rFonts w:ascii="Arial" w:hAnsi="Arial" w:cs="Arial"/>
          <w:sz w:val="18"/>
          <w:szCs w:val="18"/>
        </w:rPr>
        <w:t xml:space="preserve"> ir turinys turi būti suderinti su Užsakovu prieš pradedant darbus. </w:t>
      </w:r>
      <w:r w:rsidR="00581CC0" w:rsidRPr="00A7641F">
        <w:rPr>
          <w:rFonts w:ascii="Arial" w:hAnsi="Arial" w:cs="Arial"/>
          <w:sz w:val="18"/>
          <w:szCs w:val="18"/>
        </w:rPr>
        <w:t>Galutinė</w:t>
      </w:r>
      <w:r w:rsidR="00581CC0">
        <w:rPr>
          <w:rFonts w:ascii="Arial" w:hAnsi="Arial" w:cs="Arial"/>
          <w:sz w:val="18"/>
          <w:szCs w:val="18"/>
        </w:rPr>
        <w:t>s</w:t>
      </w:r>
      <w:r w:rsidR="00581CC0" w:rsidRPr="00A7641F">
        <w:rPr>
          <w:rFonts w:ascii="Arial" w:hAnsi="Arial" w:cs="Arial"/>
          <w:sz w:val="18"/>
          <w:szCs w:val="18"/>
        </w:rPr>
        <w:t xml:space="preserve"> dokument</w:t>
      </w:r>
      <w:r w:rsidR="00581CC0">
        <w:rPr>
          <w:rFonts w:ascii="Arial" w:hAnsi="Arial" w:cs="Arial"/>
          <w:sz w:val="18"/>
          <w:szCs w:val="18"/>
        </w:rPr>
        <w:t>ų</w:t>
      </w:r>
      <w:r w:rsidR="00581CC0" w:rsidRPr="00A7641F">
        <w:rPr>
          <w:rFonts w:ascii="Arial" w:hAnsi="Arial" w:cs="Arial"/>
          <w:sz w:val="18"/>
          <w:szCs w:val="18"/>
        </w:rPr>
        <w:t xml:space="preserve"> versij</w:t>
      </w:r>
      <w:r w:rsidR="00581CC0">
        <w:rPr>
          <w:rFonts w:ascii="Arial" w:hAnsi="Arial" w:cs="Arial"/>
          <w:sz w:val="18"/>
          <w:szCs w:val="18"/>
        </w:rPr>
        <w:t>os</w:t>
      </w:r>
      <w:r w:rsidR="00581CC0" w:rsidRPr="00A7641F">
        <w:rPr>
          <w:rFonts w:ascii="Arial" w:hAnsi="Arial" w:cs="Arial"/>
          <w:sz w:val="18"/>
          <w:szCs w:val="18"/>
        </w:rPr>
        <w:t xml:space="preserve"> turi atitikti suderint</w:t>
      </w:r>
      <w:r w:rsidR="00581CC0">
        <w:rPr>
          <w:rFonts w:ascii="Arial" w:hAnsi="Arial" w:cs="Arial"/>
          <w:sz w:val="18"/>
          <w:szCs w:val="18"/>
        </w:rPr>
        <w:t>us</w:t>
      </w:r>
      <w:r w:rsidR="00581CC0" w:rsidRPr="00A7641F">
        <w:rPr>
          <w:rFonts w:ascii="Arial" w:hAnsi="Arial" w:cs="Arial"/>
          <w:sz w:val="18"/>
          <w:szCs w:val="18"/>
        </w:rPr>
        <w:t xml:space="preserve"> šablon</w:t>
      </w:r>
      <w:r w:rsidR="00581CC0">
        <w:rPr>
          <w:rFonts w:ascii="Arial" w:hAnsi="Arial" w:cs="Arial"/>
          <w:sz w:val="18"/>
          <w:szCs w:val="18"/>
        </w:rPr>
        <w:t>us</w:t>
      </w:r>
      <w:r w:rsidR="00581CC0" w:rsidRPr="00A7641F">
        <w:rPr>
          <w:rFonts w:ascii="Arial" w:hAnsi="Arial" w:cs="Arial"/>
          <w:sz w:val="18"/>
          <w:szCs w:val="18"/>
        </w:rPr>
        <w:t xml:space="preserve"> ir visus </w:t>
      </w:r>
      <w:r w:rsidR="00791D89">
        <w:rPr>
          <w:rFonts w:ascii="Arial" w:hAnsi="Arial" w:cs="Arial"/>
          <w:sz w:val="18"/>
          <w:szCs w:val="18"/>
        </w:rPr>
        <w:t xml:space="preserve">šioje </w:t>
      </w:r>
      <w:r w:rsidR="00581CC0" w:rsidRPr="00A7641F">
        <w:rPr>
          <w:rFonts w:ascii="Arial" w:hAnsi="Arial" w:cs="Arial"/>
          <w:sz w:val="18"/>
          <w:szCs w:val="18"/>
        </w:rPr>
        <w:t>Techninė</w:t>
      </w:r>
      <w:r w:rsidR="00581CC0">
        <w:rPr>
          <w:rFonts w:ascii="Arial" w:hAnsi="Arial" w:cs="Arial"/>
          <w:sz w:val="18"/>
          <w:szCs w:val="18"/>
        </w:rPr>
        <w:t>je</w:t>
      </w:r>
      <w:r w:rsidR="00581CC0" w:rsidRPr="00A7641F">
        <w:rPr>
          <w:rFonts w:ascii="Arial" w:hAnsi="Arial" w:cs="Arial"/>
          <w:sz w:val="18"/>
          <w:szCs w:val="18"/>
        </w:rPr>
        <w:t xml:space="preserve"> specifikacijo</w:t>
      </w:r>
      <w:r w:rsidR="00581CC0">
        <w:rPr>
          <w:rFonts w:ascii="Arial" w:hAnsi="Arial" w:cs="Arial"/>
          <w:sz w:val="18"/>
          <w:szCs w:val="18"/>
        </w:rPr>
        <w:t>je</w:t>
      </w:r>
      <w:r w:rsidR="00581CC0" w:rsidRPr="00A7641F">
        <w:rPr>
          <w:rFonts w:ascii="Arial" w:hAnsi="Arial" w:cs="Arial"/>
          <w:sz w:val="18"/>
          <w:szCs w:val="18"/>
        </w:rPr>
        <w:t xml:space="preserve"> </w:t>
      </w:r>
      <w:r w:rsidR="00581CC0">
        <w:rPr>
          <w:rFonts w:ascii="Arial" w:hAnsi="Arial" w:cs="Arial"/>
          <w:sz w:val="18"/>
          <w:szCs w:val="18"/>
        </w:rPr>
        <w:t xml:space="preserve">apibrėžtus </w:t>
      </w:r>
      <w:r w:rsidR="00581CC0" w:rsidRPr="00A7641F">
        <w:rPr>
          <w:rFonts w:ascii="Arial" w:hAnsi="Arial" w:cs="Arial"/>
          <w:sz w:val="18"/>
          <w:szCs w:val="18"/>
        </w:rPr>
        <w:t>reikalavimus.</w:t>
      </w:r>
    </w:p>
    <w:p w14:paraId="7315CDCE" w14:textId="55FC3F7D" w:rsidR="000527E1" w:rsidRDefault="00F803C9" w:rsidP="00F803C9">
      <w:pPr>
        <w:pStyle w:val="ListParagraph"/>
        <w:numPr>
          <w:ilvl w:val="1"/>
          <w:numId w:val="10"/>
        </w:numPr>
        <w:jc w:val="both"/>
        <w:outlineLvl w:val="1"/>
        <w:rPr>
          <w:rFonts w:ascii="Arial" w:hAnsi="Arial" w:cs="Arial"/>
          <w:sz w:val="18"/>
          <w:szCs w:val="18"/>
        </w:rPr>
      </w:pPr>
      <w:r w:rsidRPr="00A7641F">
        <w:rPr>
          <w:rFonts w:ascii="Arial" w:hAnsi="Arial" w:cs="Arial"/>
          <w:sz w:val="18"/>
          <w:szCs w:val="18"/>
        </w:rPr>
        <w:t>Dokument</w:t>
      </w:r>
      <w:r w:rsidR="001815F6">
        <w:rPr>
          <w:rFonts w:ascii="Arial" w:hAnsi="Arial" w:cs="Arial"/>
          <w:sz w:val="18"/>
          <w:szCs w:val="18"/>
        </w:rPr>
        <w:t>uose</w:t>
      </w:r>
      <w:r w:rsidRPr="00A7641F">
        <w:rPr>
          <w:rFonts w:ascii="Arial" w:hAnsi="Arial" w:cs="Arial"/>
          <w:sz w:val="18"/>
          <w:szCs w:val="18"/>
        </w:rPr>
        <w:t xml:space="preserve"> privalo būti pateikta</w:t>
      </w:r>
      <w:r w:rsidR="00791D89">
        <w:rPr>
          <w:rFonts w:ascii="Arial" w:hAnsi="Arial" w:cs="Arial"/>
          <w:sz w:val="18"/>
          <w:szCs w:val="18"/>
        </w:rPr>
        <w:t>, bet neapsiribojant</w:t>
      </w:r>
      <w:r w:rsidR="000527E1">
        <w:rPr>
          <w:rFonts w:ascii="Arial" w:hAnsi="Arial" w:cs="Arial"/>
          <w:sz w:val="18"/>
          <w:szCs w:val="18"/>
        </w:rPr>
        <w:t>:</w:t>
      </w:r>
    </w:p>
    <w:p w14:paraId="08EBD854" w14:textId="72ED4A4E" w:rsidR="00B636FC" w:rsidRDefault="00B636FC" w:rsidP="006E6458">
      <w:pPr>
        <w:pStyle w:val="ListParagraph"/>
        <w:numPr>
          <w:ilvl w:val="2"/>
          <w:numId w:val="10"/>
        </w:numPr>
        <w:jc w:val="both"/>
        <w:outlineLvl w:val="1"/>
        <w:rPr>
          <w:rFonts w:ascii="Arial" w:hAnsi="Arial" w:cs="Arial"/>
          <w:sz w:val="18"/>
          <w:szCs w:val="18"/>
        </w:rPr>
      </w:pPr>
      <w:r>
        <w:rPr>
          <w:rFonts w:ascii="Arial" w:hAnsi="Arial" w:cs="Arial"/>
          <w:sz w:val="18"/>
          <w:szCs w:val="18"/>
        </w:rPr>
        <w:t>V</w:t>
      </w:r>
      <w:r w:rsidR="00F803C9" w:rsidRPr="00A7641F">
        <w:rPr>
          <w:rFonts w:ascii="Arial" w:hAnsi="Arial" w:cs="Arial"/>
          <w:sz w:val="18"/>
          <w:szCs w:val="18"/>
        </w:rPr>
        <w:t xml:space="preserve">isa </w:t>
      </w:r>
      <w:r w:rsidR="00B77299">
        <w:rPr>
          <w:rFonts w:ascii="Arial" w:hAnsi="Arial" w:cs="Arial"/>
          <w:sz w:val="18"/>
          <w:szCs w:val="18"/>
        </w:rPr>
        <w:t xml:space="preserve">šioje </w:t>
      </w:r>
      <w:r w:rsidR="00F803C9" w:rsidRPr="00A7641F">
        <w:rPr>
          <w:rFonts w:ascii="Arial" w:hAnsi="Arial" w:cs="Arial"/>
          <w:sz w:val="18"/>
          <w:szCs w:val="18"/>
        </w:rPr>
        <w:t xml:space="preserve">Techninėje specifikacijoje </w:t>
      </w:r>
      <w:r w:rsidR="00F10D8D">
        <w:rPr>
          <w:rFonts w:ascii="Arial" w:hAnsi="Arial" w:cs="Arial"/>
          <w:sz w:val="18"/>
          <w:szCs w:val="18"/>
        </w:rPr>
        <w:t xml:space="preserve">apibrėžta </w:t>
      </w:r>
      <w:r w:rsidR="00B77299">
        <w:rPr>
          <w:rFonts w:ascii="Arial" w:hAnsi="Arial" w:cs="Arial"/>
          <w:sz w:val="18"/>
          <w:szCs w:val="18"/>
        </w:rPr>
        <w:t>imtis</w:t>
      </w:r>
      <w:r>
        <w:rPr>
          <w:rFonts w:ascii="Arial" w:hAnsi="Arial" w:cs="Arial"/>
          <w:sz w:val="18"/>
          <w:szCs w:val="18"/>
        </w:rPr>
        <w:t>;</w:t>
      </w:r>
    </w:p>
    <w:p w14:paraId="2F66309A" w14:textId="0D160765" w:rsidR="00F803C9" w:rsidRPr="00A7641F" w:rsidRDefault="00791D89" w:rsidP="006E6458">
      <w:pPr>
        <w:pStyle w:val="ListParagraph"/>
        <w:numPr>
          <w:ilvl w:val="2"/>
          <w:numId w:val="10"/>
        </w:numPr>
        <w:jc w:val="both"/>
        <w:outlineLvl w:val="1"/>
        <w:rPr>
          <w:rFonts w:ascii="Arial" w:hAnsi="Arial" w:cs="Arial"/>
          <w:sz w:val="18"/>
          <w:szCs w:val="18"/>
        </w:rPr>
      </w:pPr>
      <w:r>
        <w:rPr>
          <w:rFonts w:ascii="Arial" w:hAnsi="Arial" w:cs="Arial"/>
          <w:sz w:val="18"/>
          <w:szCs w:val="18"/>
        </w:rPr>
        <w:t>Užduotims</w:t>
      </w:r>
      <w:r w:rsidR="00B636FC">
        <w:rPr>
          <w:rFonts w:ascii="Arial" w:hAnsi="Arial" w:cs="Arial"/>
          <w:sz w:val="18"/>
          <w:szCs w:val="18"/>
        </w:rPr>
        <w:t xml:space="preserve"> atlikti </w:t>
      </w:r>
      <w:r w:rsidR="00F803C9" w:rsidRPr="00A7641F">
        <w:rPr>
          <w:rFonts w:ascii="Arial" w:hAnsi="Arial" w:cs="Arial"/>
          <w:sz w:val="18"/>
          <w:szCs w:val="18"/>
        </w:rPr>
        <w:t xml:space="preserve">naudoti šaltiniai ir įrankiai, įskaitant ir tuos, kurie nėra tiesiogiai paminėti Techninėje specifikacijoje. </w:t>
      </w:r>
    </w:p>
    <w:p w14:paraId="412966B2" w14:textId="07BD47BA" w:rsidR="00F803C9" w:rsidRPr="0053200F" w:rsidRDefault="00F803C9" w:rsidP="00791D89">
      <w:pPr>
        <w:pStyle w:val="ListParagraph"/>
        <w:numPr>
          <w:ilvl w:val="1"/>
          <w:numId w:val="10"/>
        </w:numPr>
        <w:jc w:val="both"/>
        <w:outlineLvl w:val="1"/>
        <w:rPr>
          <w:rFonts w:ascii="Arial" w:hAnsi="Arial" w:cs="Arial"/>
          <w:sz w:val="18"/>
          <w:szCs w:val="18"/>
        </w:rPr>
      </w:pPr>
      <w:r w:rsidRPr="0053200F">
        <w:rPr>
          <w:rFonts w:ascii="Arial" w:hAnsi="Arial" w:cs="Arial"/>
          <w:sz w:val="18"/>
          <w:szCs w:val="18"/>
        </w:rPr>
        <w:t>Visų dokumentų perdavimas vykdomas elektroniniais kanalais – el. paštu, nebent Šalys susitaria kitaip.</w:t>
      </w:r>
    </w:p>
    <w:p w14:paraId="6E3538E5" w14:textId="77777777" w:rsidR="00791D89" w:rsidRPr="00791D89" w:rsidRDefault="00791D89" w:rsidP="006E6458"/>
    <w:p w14:paraId="0E67E859" w14:textId="449897F4" w:rsidR="00976964" w:rsidRPr="00182E67" w:rsidRDefault="00F02573" w:rsidP="00F02573">
      <w:pPr>
        <w:pStyle w:val="Heading1"/>
        <w:numPr>
          <w:ilvl w:val="0"/>
          <w:numId w:val="10"/>
        </w:numPr>
      </w:pPr>
      <w:r>
        <w:lastRenderedPageBreak/>
        <w:t>Planas</w:t>
      </w:r>
    </w:p>
    <w:p w14:paraId="4A818923" w14:textId="77777777" w:rsidR="0044382A" w:rsidRPr="00704703" w:rsidRDefault="0044382A" w:rsidP="0044382A">
      <w:pPr>
        <w:pStyle w:val="ListParagraph"/>
        <w:spacing w:line="300" w:lineRule="atLeast"/>
        <w:ind w:left="360"/>
        <w:rPr>
          <w:rFonts w:ascii="Arial" w:hAnsi="Arial" w:cs="Arial"/>
          <w:sz w:val="18"/>
          <w:szCs w:val="18"/>
        </w:rPr>
      </w:pPr>
      <w:r w:rsidRPr="00704703">
        <w:rPr>
          <w:rFonts w:ascii="Arial" w:hAnsi="Arial" w:cs="Arial"/>
          <w:sz w:val="18"/>
          <w:szCs w:val="18"/>
        </w:rPr>
        <w:t>Rangovas privalo vykdyti darbus pagal žemiau pateiktą darbų grafiką ir nustatytomis datomis pasiekti kiekvieną jame nurodytą gairę.</w:t>
      </w:r>
    </w:p>
    <w:p w14:paraId="12C36624" w14:textId="77777777" w:rsidR="0044382A" w:rsidRPr="00704703" w:rsidRDefault="0044382A" w:rsidP="0044382A">
      <w:pPr>
        <w:pStyle w:val="ListParagraph"/>
        <w:spacing w:line="300" w:lineRule="atLeast"/>
        <w:ind w:left="360"/>
        <w:rPr>
          <w:rFonts w:ascii="Arial" w:hAnsi="Arial" w:cs="Arial"/>
          <w:sz w:val="18"/>
          <w:szCs w:val="18"/>
        </w:rPr>
      </w:pPr>
    </w:p>
    <w:tbl>
      <w:tblPr>
        <w:tblW w:w="8890" w:type="dxa"/>
        <w:tblLook w:val="04A0" w:firstRow="1" w:lastRow="0" w:firstColumn="1" w:lastColumn="0" w:noHBand="0" w:noVBand="1"/>
      </w:tblPr>
      <w:tblGrid>
        <w:gridCol w:w="1417"/>
        <w:gridCol w:w="5382"/>
        <w:gridCol w:w="2091"/>
      </w:tblGrid>
      <w:tr w:rsidR="00D9571B" w:rsidRPr="00DB5488" w14:paraId="798CA20D" w14:textId="77777777" w:rsidTr="00AA7EF9">
        <w:trPr>
          <w:trHeight w:val="248"/>
        </w:trPr>
        <w:tc>
          <w:tcPr>
            <w:tcW w:w="1417" w:type="dxa"/>
            <w:tcBorders>
              <w:top w:val="single" w:sz="4" w:space="0" w:color="auto"/>
              <w:left w:val="single" w:sz="4" w:space="0" w:color="auto"/>
              <w:bottom w:val="single" w:sz="4" w:space="0" w:color="auto"/>
              <w:right w:val="single" w:sz="4" w:space="0" w:color="auto"/>
            </w:tcBorders>
            <w:noWrap/>
            <w:vAlign w:val="center"/>
            <w:hideMark/>
          </w:tcPr>
          <w:p w14:paraId="76BB6F96" w14:textId="77777777" w:rsidR="00D9571B"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Etapas</w:t>
            </w:r>
          </w:p>
        </w:tc>
        <w:tc>
          <w:tcPr>
            <w:tcW w:w="5382" w:type="dxa"/>
            <w:tcBorders>
              <w:top w:val="single" w:sz="4" w:space="0" w:color="auto"/>
              <w:left w:val="nil"/>
              <w:bottom w:val="single" w:sz="4" w:space="0" w:color="auto"/>
              <w:right w:val="single" w:sz="4" w:space="0" w:color="auto"/>
            </w:tcBorders>
            <w:vAlign w:val="center"/>
            <w:hideMark/>
          </w:tcPr>
          <w:p w14:paraId="0FB4B605" w14:textId="07ABF347" w:rsidR="00D9571B"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Rezultatas</w:t>
            </w:r>
          </w:p>
        </w:tc>
        <w:tc>
          <w:tcPr>
            <w:tcW w:w="2091" w:type="dxa"/>
            <w:tcBorders>
              <w:top w:val="single" w:sz="4" w:space="0" w:color="auto"/>
              <w:left w:val="nil"/>
              <w:bottom w:val="single" w:sz="4" w:space="0" w:color="auto"/>
              <w:right w:val="single" w:sz="4" w:space="0" w:color="auto"/>
            </w:tcBorders>
            <w:vAlign w:val="center"/>
            <w:hideMark/>
          </w:tcPr>
          <w:p w14:paraId="22B7A048" w14:textId="77777777" w:rsidR="00D9571B"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Terminas</w:t>
            </w:r>
          </w:p>
        </w:tc>
      </w:tr>
      <w:tr w:rsidR="00D9571B" w:rsidRPr="00DB5488" w14:paraId="084A4D8A" w14:textId="77777777" w:rsidTr="00AA7EF9">
        <w:trPr>
          <w:trHeight w:val="248"/>
        </w:trPr>
        <w:tc>
          <w:tcPr>
            <w:tcW w:w="1417" w:type="dxa"/>
            <w:tcBorders>
              <w:top w:val="nil"/>
              <w:left w:val="single" w:sz="4" w:space="0" w:color="auto"/>
              <w:bottom w:val="single" w:sz="4" w:space="0" w:color="auto"/>
              <w:right w:val="single" w:sz="4" w:space="0" w:color="auto"/>
            </w:tcBorders>
            <w:noWrap/>
            <w:vAlign w:val="center"/>
            <w:hideMark/>
          </w:tcPr>
          <w:p w14:paraId="214697AB" w14:textId="423C1A9D" w:rsidR="00D9571B" w:rsidRPr="003B7AFB" w:rsidRDefault="00D9571B" w:rsidP="00AA7EF9">
            <w:pPr>
              <w:spacing w:after="0" w:line="240" w:lineRule="auto"/>
              <w:rPr>
                <w:rFonts w:ascii="Arial" w:eastAsia="Times New Roman" w:hAnsi="Arial" w:cs="Arial"/>
                <w:sz w:val="18"/>
                <w:szCs w:val="18"/>
              </w:rPr>
            </w:pPr>
            <w:r w:rsidRPr="003B7AFB">
              <w:rPr>
                <w:rFonts w:ascii="Arial" w:eastAsia="Times New Roman" w:hAnsi="Arial" w:cs="Arial"/>
                <w:sz w:val="18"/>
                <w:szCs w:val="18"/>
              </w:rPr>
              <w:t>M</w:t>
            </w:r>
            <w:r w:rsidR="0044382A" w:rsidRPr="003B7AFB">
              <w:rPr>
                <w:rFonts w:ascii="Arial" w:eastAsia="Times New Roman" w:hAnsi="Arial" w:cs="Arial"/>
                <w:sz w:val="18"/>
                <w:szCs w:val="18"/>
              </w:rPr>
              <w:t>0</w:t>
            </w:r>
          </w:p>
        </w:tc>
        <w:tc>
          <w:tcPr>
            <w:tcW w:w="5382" w:type="dxa"/>
            <w:tcBorders>
              <w:top w:val="nil"/>
              <w:left w:val="nil"/>
              <w:bottom w:val="single" w:sz="4" w:space="0" w:color="auto"/>
              <w:right w:val="single" w:sz="4" w:space="0" w:color="auto"/>
            </w:tcBorders>
            <w:vAlign w:val="center"/>
            <w:hideMark/>
          </w:tcPr>
          <w:p w14:paraId="2C352D8D" w14:textId="5906F7E2" w:rsidR="00D9571B" w:rsidRPr="003B7AFB" w:rsidRDefault="000008F2" w:rsidP="00AA7EF9">
            <w:pPr>
              <w:spacing w:after="0" w:line="240" w:lineRule="auto"/>
              <w:rPr>
                <w:rFonts w:ascii="Arial" w:eastAsia="Times New Roman" w:hAnsi="Arial" w:cs="Arial"/>
                <w:sz w:val="18"/>
                <w:szCs w:val="18"/>
              </w:rPr>
            </w:pPr>
            <w:r w:rsidRPr="000008F2">
              <w:rPr>
                <w:rFonts w:ascii="Arial" w:eastAsia="Times New Roman" w:hAnsi="Arial" w:cs="Arial"/>
                <w:sz w:val="18"/>
                <w:szCs w:val="18"/>
              </w:rPr>
              <w:t>Pateiktas ir su Užsakovu suderintas darbų grafikas bei įvykdytas pradinis projekto susitikimas, kuriame patvirtinama darbų eiga ir metodika</w:t>
            </w:r>
            <w:r w:rsidR="00E90EBF">
              <w:rPr>
                <w:rFonts w:ascii="Arial" w:eastAsia="Times New Roman" w:hAnsi="Arial" w:cs="Arial"/>
                <w:sz w:val="18"/>
                <w:szCs w:val="18"/>
              </w:rPr>
              <w:t xml:space="preserve">, </w:t>
            </w:r>
            <w:r w:rsidR="00466129" w:rsidRPr="00466129">
              <w:rPr>
                <w:rFonts w:ascii="Arial" w:eastAsia="Times New Roman" w:hAnsi="Arial" w:cs="Arial"/>
                <w:sz w:val="18"/>
                <w:szCs w:val="18"/>
              </w:rPr>
              <w:t>aptartas</w:t>
            </w:r>
            <w:r w:rsidR="00225E00" w:rsidRPr="00466129">
              <w:rPr>
                <w:rFonts w:ascii="Arial" w:eastAsia="Times New Roman" w:hAnsi="Arial" w:cs="Arial"/>
                <w:sz w:val="18"/>
                <w:szCs w:val="18"/>
              </w:rPr>
              <w:t xml:space="preserve"> s</w:t>
            </w:r>
            <w:r w:rsidR="00811511" w:rsidRPr="00466129">
              <w:rPr>
                <w:rFonts w:ascii="Arial" w:eastAsia="Times New Roman" w:hAnsi="Arial" w:cs="Arial"/>
                <w:sz w:val="18"/>
                <w:szCs w:val="18"/>
              </w:rPr>
              <w:t>ie</w:t>
            </w:r>
            <w:r w:rsidR="00225E00" w:rsidRPr="00466129">
              <w:rPr>
                <w:rFonts w:ascii="Arial" w:eastAsia="Times New Roman" w:hAnsi="Arial" w:cs="Arial"/>
                <w:sz w:val="18"/>
                <w:szCs w:val="18"/>
              </w:rPr>
              <w:t>ktinas rezultatas</w:t>
            </w:r>
          </w:p>
        </w:tc>
        <w:tc>
          <w:tcPr>
            <w:tcW w:w="2091" w:type="dxa"/>
            <w:tcBorders>
              <w:top w:val="nil"/>
              <w:left w:val="nil"/>
              <w:bottom w:val="single" w:sz="4" w:space="0" w:color="auto"/>
              <w:right w:val="single" w:sz="4" w:space="0" w:color="auto"/>
            </w:tcBorders>
            <w:vAlign w:val="center"/>
            <w:hideMark/>
          </w:tcPr>
          <w:p w14:paraId="0F213711" w14:textId="77777777" w:rsidR="00D9571B" w:rsidRPr="003B7AFB" w:rsidRDefault="00D9571B" w:rsidP="00AA7EF9">
            <w:pPr>
              <w:spacing w:after="0" w:line="240" w:lineRule="auto"/>
              <w:rPr>
                <w:rFonts w:ascii="Arial" w:eastAsia="Times New Roman" w:hAnsi="Arial" w:cs="Arial"/>
                <w:sz w:val="18"/>
                <w:szCs w:val="18"/>
              </w:rPr>
            </w:pPr>
            <w:r w:rsidRPr="003B7AFB">
              <w:rPr>
                <w:rFonts w:ascii="Arial" w:eastAsia="Times New Roman" w:hAnsi="Arial" w:cs="Arial"/>
                <w:sz w:val="18"/>
                <w:szCs w:val="18"/>
              </w:rPr>
              <w:t>M0 + 14 dienų</w:t>
            </w:r>
          </w:p>
        </w:tc>
      </w:tr>
      <w:tr w:rsidR="00D9571B" w:rsidRPr="00DB5488" w14:paraId="193B6307" w14:textId="77777777" w:rsidTr="00AA7EF9">
        <w:trPr>
          <w:trHeight w:val="497"/>
        </w:trPr>
        <w:tc>
          <w:tcPr>
            <w:tcW w:w="1417" w:type="dxa"/>
            <w:tcBorders>
              <w:top w:val="nil"/>
              <w:left w:val="single" w:sz="4" w:space="0" w:color="auto"/>
              <w:bottom w:val="single" w:sz="4" w:space="0" w:color="auto"/>
              <w:right w:val="single" w:sz="4" w:space="0" w:color="auto"/>
            </w:tcBorders>
            <w:noWrap/>
            <w:vAlign w:val="center"/>
            <w:hideMark/>
          </w:tcPr>
          <w:p w14:paraId="258D49C0" w14:textId="0602F437" w:rsidR="00D9571B"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M</w:t>
            </w:r>
            <w:r w:rsidR="0044382A">
              <w:rPr>
                <w:rFonts w:ascii="Arial" w:eastAsia="Times New Roman" w:hAnsi="Arial" w:cs="Arial"/>
                <w:sz w:val="18"/>
                <w:szCs w:val="18"/>
              </w:rPr>
              <w:t>1</w:t>
            </w:r>
          </w:p>
        </w:tc>
        <w:tc>
          <w:tcPr>
            <w:tcW w:w="5382" w:type="dxa"/>
            <w:tcBorders>
              <w:top w:val="nil"/>
              <w:left w:val="nil"/>
              <w:bottom w:val="single" w:sz="4" w:space="0" w:color="auto"/>
              <w:right w:val="single" w:sz="4" w:space="0" w:color="auto"/>
            </w:tcBorders>
            <w:vAlign w:val="center"/>
            <w:hideMark/>
          </w:tcPr>
          <w:p w14:paraId="38532171" w14:textId="2B97359B" w:rsidR="00D9571B"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Pateiktas Operatyvinio planavimo IT sprendimų analizės dokumentas</w:t>
            </w:r>
            <w:r w:rsidR="00FD17B5">
              <w:rPr>
                <w:rFonts w:ascii="Arial" w:eastAsia="Times New Roman" w:hAnsi="Arial" w:cs="Arial"/>
                <w:sz w:val="18"/>
                <w:szCs w:val="18"/>
              </w:rPr>
              <w:t xml:space="preserve"> (8.1.</w:t>
            </w:r>
            <w:r w:rsidR="001C4E47">
              <w:rPr>
                <w:rFonts w:ascii="Arial" w:eastAsia="Times New Roman" w:hAnsi="Arial" w:cs="Arial"/>
                <w:sz w:val="18"/>
                <w:szCs w:val="18"/>
              </w:rPr>
              <w:t xml:space="preserve"> punktas,</w:t>
            </w:r>
            <w:r w:rsidR="00FD17B5">
              <w:rPr>
                <w:rFonts w:ascii="Arial" w:eastAsia="Times New Roman" w:hAnsi="Arial" w:cs="Arial"/>
                <w:sz w:val="18"/>
                <w:szCs w:val="18"/>
              </w:rPr>
              <w:t xml:space="preserve"> 1-asis etapas)</w:t>
            </w:r>
          </w:p>
        </w:tc>
        <w:tc>
          <w:tcPr>
            <w:tcW w:w="2091" w:type="dxa"/>
            <w:tcBorders>
              <w:top w:val="nil"/>
              <w:left w:val="nil"/>
              <w:bottom w:val="single" w:sz="4" w:space="0" w:color="auto"/>
              <w:right w:val="single" w:sz="4" w:space="0" w:color="auto"/>
            </w:tcBorders>
            <w:vAlign w:val="center"/>
            <w:hideMark/>
          </w:tcPr>
          <w:p w14:paraId="6836CBF5" w14:textId="532AFB29" w:rsidR="00D9571B"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 xml:space="preserve">M0 + </w:t>
            </w:r>
            <w:r>
              <w:rPr>
                <w:rFonts w:ascii="Arial" w:eastAsia="Times New Roman" w:hAnsi="Arial" w:cs="Arial"/>
                <w:sz w:val="18"/>
                <w:szCs w:val="18"/>
              </w:rPr>
              <w:t>2</w:t>
            </w:r>
            <w:r w:rsidRPr="00DB5488">
              <w:rPr>
                <w:rFonts w:ascii="Arial" w:eastAsia="Times New Roman" w:hAnsi="Arial" w:cs="Arial"/>
                <w:sz w:val="18"/>
                <w:szCs w:val="18"/>
              </w:rPr>
              <w:t xml:space="preserve"> mėn. </w:t>
            </w:r>
          </w:p>
        </w:tc>
      </w:tr>
      <w:tr w:rsidR="00D9571B" w:rsidRPr="00DB5488" w14:paraId="5EB7C481" w14:textId="77777777" w:rsidTr="00AA7EF9">
        <w:trPr>
          <w:trHeight w:val="497"/>
        </w:trPr>
        <w:tc>
          <w:tcPr>
            <w:tcW w:w="1417" w:type="dxa"/>
            <w:tcBorders>
              <w:top w:val="nil"/>
              <w:left w:val="single" w:sz="4" w:space="0" w:color="auto"/>
              <w:bottom w:val="single" w:sz="4" w:space="0" w:color="auto"/>
              <w:right w:val="single" w:sz="4" w:space="0" w:color="auto"/>
            </w:tcBorders>
            <w:noWrap/>
            <w:vAlign w:val="center"/>
          </w:tcPr>
          <w:p w14:paraId="1652C209" w14:textId="5D782D5D" w:rsidR="00D9571B"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M</w:t>
            </w:r>
            <w:r w:rsidR="0044382A">
              <w:rPr>
                <w:rFonts w:ascii="Arial" w:eastAsia="Times New Roman" w:hAnsi="Arial" w:cs="Arial"/>
                <w:sz w:val="18"/>
                <w:szCs w:val="18"/>
              </w:rPr>
              <w:t>2</w:t>
            </w:r>
          </w:p>
        </w:tc>
        <w:tc>
          <w:tcPr>
            <w:tcW w:w="5382" w:type="dxa"/>
            <w:tcBorders>
              <w:top w:val="nil"/>
              <w:left w:val="nil"/>
              <w:bottom w:val="single" w:sz="4" w:space="0" w:color="auto"/>
              <w:right w:val="single" w:sz="4" w:space="0" w:color="auto"/>
            </w:tcBorders>
            <w:vAlign w:val="center"/>
          </w:tcPr>
          <w:p w14:paraId="7FEA9979" w14:textId="61EFD26D" w:rsidR="00D9571B"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Pateiktas IT sprendimų vertinimo dokumentas</w:t>
            </w:r>
            <w:r w:rsidR="00FD17B5">
              <w:rPr>
                <w:rFonts w:ascii="Arial" w:eastAsia="Times New Roman" w:hAnsi="Arial" w:cs="Arial"/>
                <w:sz w:val="18"/>
                <w:szCs w:val="18"/>
              </w:rPr>
              <w:t xml:space="preserve"> (8.1. </w:t>
            </w:r>
            <w:r w:rsidR="001C4E47">
              <w:rPr>
                <w:rFonts w:ascii="Arial" w:eastAsia="Times New Roman" w:hAnsi="Arial" w:cs="Arial"/>
                <w:sz w:val="18"/>
                <w:szCs w:val="18"/>
              </w:rPr>
              <w:t xml:space="preserve">punktas, </w:t>
            </w:r>
            <w:r w:rsidR="00FD17B5">
              <w:rPr>
                <w:rFonts w:ascii="Arial" w:eastAsia="Times New Roman" w:hAnsi="Arial" w:cs="Arial"/>
                <w:sz w:val="18"/>
                <w:szCs w:val="18"/>
              </w:rPr>
              <w:t>2-asis etapas)</w:t>
            </w:r>
          </w:p>
        </w:tc>
        <w:tc>
          <w:tcPr>
            <w:tcW w:w="2091" w:type="dxa"/>
            <w:tcBorders>
              <w:top w:val="nil"/>
              <w:left w:val="nil"/>
              <w:bottom w:val="single" w:sz="4" w:space="0" w:color="auto"/>
              <w:right w:val="single" w:sz="4" w:space="0" w:color="auto"/>
            </w:tcBorders>
            <w:vAlign w:val="center"/>
          </w:tcPr>
          <w:p w14:paraId="660EBEBA" w14:textId="32F233BB" w:rsidR="00D9571B"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 xml:space="preserve">M0 + 4 mėn. </w:t>
            </w:r>
          </w:p>
        </w:tc>
      </w:tr>
      <w:tr w:rsidR="00D9571B" w:rsidRPr="00DB5488" w14:paraId="1EB40784" w14:textId="77777777" w:rsidTr="00AA7EF9">
        <w:trPr>
          <w:trHeight w:val="497"/>
        </w:trPr>
        <w:tc>
          <w:tcPr>
            <w:tcW w:w="1417" w:type="dxa"/>
            <w:tcBorders>
              <w:top w:val="nil"/>
              <w:left w:val="single" w:sz="4" w:space="0" w:color="auto"/>
              <w:bottom w:val="single" w:sz="4" w:space="0" w:color="auto"/>
              <w:right w:val="single" w:sz="4" w:space="0" w:color="auto"/>
            </w:tcBorders>
            <w:noWrap/>
            <w:vAlign w:val="center"/>
          </w:tcPr>
          <w:p w14:paraId="4AFA6806" w14:textId="25955C0E" w:rsidR="0044382A"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M</w:t>
            </w:r>
            <w:r w:rsidR="0044382A">
              <w:rPr>
                <w:rFonts w:ascii="Arial" w:eastAsia="Times New Roman" w:hAnsi="Arial" w:cs="Arial"/>
                <w:sz w:val="18"/>
                <w:szCs w:val="18"/>
              </w:rPr>
              <w:t>3</w:t>
            </w:r>
          </w:p>
        </w:tc>
        <w:tc>
          <w:tcPr>
            <w:tcW w:w="5382" w:type="dxa"/>
            <w:tcBorders>
              <w:top w:val="nil"/>
              <w:left w:val="nil"/>
              <w:bottom w:val="single" w:sz="4" w:space="0" w:color="auto"/>
              <w:right w:val="single" w:sz="4" w:space="0" w:color="auto"/>
            </w:tcBorders>
            <w:vAlign w:val="center"/>
          </w:tcPr>
          <w:p w14:paraId="03757BE2" w14:textId="19EFE9C9" w:rsidR="00D9571B"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Pateiktas Rinkos analizės dokumentas</w:t>
            </w:r>
            <w:r w:rsidR="00FD17B5">
              <w:rPr>
                <w:rFonts w:ascii="Arial" w:eastAsia="Times New Roman" w:hAnsi="Arial" w:cs="Arial"/>
                <w:sz w:val="18"/>
                <w:szCs w:val="18"/>
              </w:rPr>
              <w:t xml:space="preserve"> (8.1.</w:t>
            </w:r>
            <w:r w:rsidR="001C4E47">
              <w:rPr>
                <w:rFonts w:ascii="Arial" w:eastAsia="Times New Roman" w:hAnsi="Arial" w:cs="Arial"/>
                <w:sz w:val="18"/>
                <w:szCs w:val="18"/>
              </w:rPr>
              <w:t xml:space="preserve"> punktas, </w:t>
            </w:r>
            <w:r w:rsidR="00FD17B5">
              <w:rPr>
                <w:rFonts w:ascii="Arial" w:eastAsia="Times New Roman" w:hAnsi="Arial" w:cs="Arial"/>
                <w:sz w:val="18"/>
                <w:szCs w:val="18"/>
              </w:rPr>
              <w:t xml:space="preserve"> 3-asis etapas)</w:t>
            </w:r>
          </w:p>
        </w:tc>
        <w:tc>
          <w:tcPr>
            <w:tcW w:w="2091" w:type="dxa"/>
            <w:tcBorders>
              <w:top w:val="nil"/>
              <w:left w:val="nil"/>
              <w:bottom w:val="single" w:sz="4" w:space="0" w:color="auto"/>
              <w:right w:val="single" w:sz="4" w:space="0" w:color="auto"/>
            </w:tcBorders>
            <w:vAlign w:val="center"/>
          </w:tcPr>
          <w:p w14:paraId="4D1E4E70" w14:textId="10B74CA0" w:rsidR="00D9571B"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 xml:space="preserve">M0 + 5 mėn.  </w:t>
            </w:r>
          </w:p>
        </w:tc>
      </w:tr>
      <w:tr w:rsidR="00D9571B" w:rsidRPr="00DB5488" w14:paraId="444BA795" w14:textId="77777777" w:rsidTr="00AA7EF9">
        <w:trPr>
          <w:trHeight w:val="747"/>
        </w:trPr>
        <w:tc>
          <w:tcPr>
            <w:tcW w:w="1417" w:type="dxa"/>
            <w:tcBorders>
              <w:top w:val="nil"/>
              <w:left w:val="single" w:sz="4" w:space="0" w:color="auto"/>
              <w:bottom w:val="single" w:sz="4" w:space="0" w:color="auto"/>
              <w:right w:val="single" w:sz="4" w:space="0" w:color="auto"/>
            </w:tcBorders>
            <w:noWrap/>
            <w:vAlign w:val="center"/>
          </w:tcPr>
          <w:p w14:paraId="7B910AD9" w14:textId="441F9F44" w:rsidR="00D9571B" w:rsidRPr="00DB5488" w:rsidRDefault="00D9571B" w:rsidP="00AA7EF9">
            <w:pPr>
              <w:spacing w:after="0" w:line="240" w:lineRule="auto"/>
              <w:rPr>
                <w:rFonts w:ascii="Arial" w:eastAsia="Times New Roman" w:hAnsi="Arial" w:cs="Arial"/>
                <w:sz w:val="18"/>
                <w:szCs w:val="18"/>
              </w:rPr>
            </w:pPr>
            <w:r>
              <w:rPr>
                <w:rFonts w:ascii="Arial" w:eastAsia="Times New Roman" w:hAnsi="Arial" w:cs="Arial"/>
                <w:sz w:val="18"/>
                <w:szCs w:val="18"/>
              </w:rPr>
              <w:t>M</w:t>
            </w:r>
            <w:r w:rsidR="0044382A">
              <w:rPr>
                <w:rFonts w:ascii="Arial" w:eastAsia="Times New Roman" w:hAnsi="Arial" w:cs="Arial"/>
                <w:sz w:val="18"/>
                <w:szCs w:val="18"/>
              </w:rPr>
              <w:t>4</w:t>
            </w:r>
          </w:p>
        </w:tc>
        <w:tc>
          <w:tcPr>
            <w:tcW w:w="5382" w:type="dxa"/>
            <w:tcBorders>
              <w:top w:val="nil"/>
              <w:left w:val="nil"/>
              <w:bottom w:val="single" w:sz="4" w:space="0" w:color="auto"/>
              <w:right w:val="single" w:sz="4" w:space="0" w:color="auto"/>
            </w:tcBorders>
            <w:vAlign w:val="center"/>
          </w:tcPr>
          <w:p w14:paraId="065A1402" w14:textId="66345279" w:rsidR="00D9571B" w:rsidRPr="00DB5488" w:rsidRDefault="00B55835" w:rsidP="00AA7EF9">
            <w:pPr>
              <w:spacing w:after="0" w:line="240" w:lineRule="auto"/>
              <w:rPr>
                <w:rFonts w:ascii="Arial" w:eastAsia="Times New Roman" w:hAnsi="Arial" w:cs="Arial"/>
                <w:sz w:val="18"/>
                <w:szCs w:val="18"/>
              </w:rPr>
            </w:pPr>
            <w:r w:rsidRPr="003B7AFB">
              <w:rPr>
                <w:rFonts w:ascii="Arial" w:eastAsia="Times New Roman" w:hAnsi="Arial" w:cs="Arial"/>
                <w:sz w:val="18"/>
                <w:szCs w:val="18"/>
              </w:rPr>
              <w:t>Pateiktas Rekomendacijų dokumentas</w:t>
            </w:r>
            <w:r>
              <w:rPr>
                <w:rFonts w:ascii="Arial" w:eastAsia="Times New Roman" w:hAnsi="Arial" w:cs="Arial"/>
                <w:sz w:val="18"/>
                <w:szCs w:val="18"/>
              </w:rPr>
              <w:t xml:space="preserve"> kartu</w:t>
            </w:r>
            <w:r w:rsidR="00414E49">
              <w:rPr>
                <w:rFonts w:ascii="Arial" w:eastAsia="Times New Roman" w:hAnsi="Arial" w:cs="Arial"/>
                <w:sz w:val="18"/>
                <w:szCs w:val="18"/>
              </w:rPr>
              <w:t xml:space="preserve"> ir galutinis dokumentas</w:t>
            </w:r>
            <w:r>
              <w:rPr>
                <w:rFonts w:ascii="Arial" w:eastAsia="Times New Roman" w:hAnsi="Arial" w:cs="Arial"/>
                <w:sz w:val="18"/>
                <w:szCs w:val="18"/>
              </w:rPr>
              <w:t xml:space="preserve"> (8.1.</w:t>
            </w:r>
            <w:r w:rsidR="001C4E47">
              <w:rPr>
                <w:rFonts w:ascii="Arial" w:eastAsia="Times New Roman" w:hAnsi="Arial" w:cs="Arial"/>
                <w:sz w:val="18"/>
                <w:szCs w:val="18"/>
              </w:rPr>
              <w:t xml:space="preserve"> punktas, </w:t>
            </w:r>
            <w:r>
              <w:rPr>
                <w:rFonts w:ascii="Arial" w:eastAsia="Times New Roman" w:hAnsi="Arial" w:cs="Arial"/>
                <w:sz w:val="18"/>
                <w:szCs w:val="18"/>
              </w:rPr>
              <w:t xml:space="preserve"> 4-asis etapas)</w:t>
            </w:r>
          </w:p>
        </w:tc>
        <w:tc>
          <w:tcPr>
            <w:tcW w:w="2091" w:type="dxa"/>
            <w:tcBorders>
              <w:top w:val="nil"/>
              <w:left w:val="nil"/>
              <w:bottom w:val="single" w:sz="4" w:space="0" w:color="auto"/>
              <w:right w:val="single" w:sz="4" w:space="0" w:color="auto"/>
            </w:tcBorders>
            <w:vAlign w:val="center"/>
          </w:tcPr>
          <w:p w14:paraId="48BE36DD" w14:textId="630358BC" w:rsidR="00D9571B" w:rsidRPr="00DB5488" w:rsidRDefault="00D9571B" w:rsidP="00AA7EF9">
            <w:pPr>
              <w:spacing w:after="0" w:line="240" w:lineRule="auto"/>
              <w:rPr>
                <w:rFonts w:ascii="Arial" w:eastAsia="Times New Roman" w:hAnsi="Arial" w:cs="Arial"/>
                <w:sz w:val="18"/>
                <w:szCs w:val="18"/>
              </w:rPr>
            </w:pPr>
            <w:r>
              <w:rPr>
                <w:rFonts w:ascii="Arial" w:eastAsia="Times New Roman" w:hAnsi="Arial" w:cs="Arial"/>
                <w:sz w:val="18"/>
                <w:szCs w:val="18"/>
              </w:rPr>
              <w:t>M0+</w:t>
            </w:r>
            <w:r w:rsidR="00414E49">
              <w:rPr>
                <w:rFonts w:ascii="Arial" w:eastAsia="Times New Roman" w:hAnsi="Arial" w:cs="Arial"/>
                <w:sz w:val="18"/>
                <w:szCs w:val="18"/>
              </w:rPr>
              <w:t xml:space="preserve"> </w:t>
            </w:r>
            <w:r>
              <w:rPr>
                <w:rFonts w:ascii="Arial" w:eastAsia="Times New Roman" w:hAnsi="Arial" w:cs="Arial"/>
                <w:sz w:val="18"/>
                <w:szCs w:val="18"/>
              </w:rPr>
              <w:t>5</w:t>
            </w:r>
            <w:r w:rsidR="00414E49">
              <w:rPr>
                <w:rFonts w:ascii="Arial" w:eastAsia="Times New Roman" w:hAnsi="Arial" w:cs="Arial"/>
                <w:sz w:val="18"/>
                <w:szCs w:val="18"/>
              </w:rPr>
              <w:t xml:space="preserve">,5 </w:t>
            </w:r>
            <w:proofErr w:type="spellStart"/>
            <w:r>
              <w:rPr>
                <w:rFonts w:ascii="Arial" w:eastAsia="Times New Roman" w:hAnsi="Arial" w:cs="Arial"/>
                <w:sz w:val="18"/>
                <w:szCs w:val="18"/>
              </w:rPr>
              <w:t>mėn</w:t>
            </w:r>
            <w:proofErr w:type="spellEnd"/>
            <w:r>
              <w:rPr>
                <w:rFonts w:ascii="Arial" w:eastAsia="Times New Roman" w:hAnsi="Arial" w:cs="Arial"/>
                <w:sz w:val="18"/>
                <w:szCs w:val="18"/>
              </w:rPr>
              <w:t xml:space="preserve"> </w:t>
            </w:r>
          </w:p>
        </w:tc>
      </w:tr>
      <w:tr w:rsidR="00D9571B" w:rsidRPr="00DB5488" w14:paraId="27D4C3CD" w14:textId="77777777" w:rsidTr="00AA7EF9">
        <w:trPr>
          <w:trHeight w:val="747"/>
        </w:trPr>
        <w:tc>
          <w:tcPr>
            <w:tcW w:w="1417" w:type="dxa"/>
            <w:tcBorders>
              <w:top w:val="nil"/>
              <w:left w:val="single" w:sz="4" w:space="0" w:color="auto"/>
              <w:bottom w:val="single" w:sz="4" w:space="0" w:color="auto"/>
              <w:right w:val="single" w:sz="4" w:space="0" w:color="auto"/>
            </w:tcBorders>
            <w:noWrap/>
            <w:vAlign w:val="center"/>
            <w:hideMark/>
          </w:tcPr>
          <w:p w14:paraId="2568DD2A" w14:textId="2384CA2A" w:rsidR="00D9571B"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M</w:t>
            </w:r>
            <w:r w:rsidR="0044382A">
              <w:rPr>
                <w:rFonts w:ascii="Arial" w:eastAsia="Times New Roman" w:hAnsi="Arial" w:cs="Arial"/>
                <w:sz w:val="18"/>
                <w:szCs w:val="18"/>
              </w:rPr>
              <w:t>5</w:t>
            </w:r>
          </w:p>
        </w:tc>
        <w:tc>
          <w:tcPr>
            <w:tcW w:w="5382" w:type="dxa"/>
            <w:tcBorders>
              <w:top w:val="nil"/>
              <w:left w:val="nil"/>
              <w:bottom w:val="single" w:sz="4" w:space="0" w:color="auto"/>
              <w:right w:val="single" w:sz="4" w:space="0" w:color="auto"/>
            </w:tcBorders>
            <w:vAlign w:val="center"/>
            <w:hideMark/>
          </w:tcPr>
          <w:p w14:paraId="42F96C86" w14:textId="127E94EE" w:rsidR="00D9571B" w:rsidRPr="00DB5488" w:rsidRDefault="00227DD4" w:rsidP="00AA7EF9">
            <w:pPr>
              <w:spacing w:after="0" w:line="240" w:lineRule="auto"/>
              <w:rPr>
                <w:rFonts w:ascii="Arial" w:eastAsia="Times New Roman" w:hAnsi="Arial" w:cs="Arial"/>
                <w:sz w:val="18"/>
                <w:szCs w:val="18"/>
              </w:rPr>
            </w:pPr>
            <w:r>
              <w:rPr>
                <w:rFonts w:ascii="Arial" w:eastAsia="Times New Roman" w:hAnsi="Arial" w:cs="Arial"/>
                <w:sz w:val="18"/>
                <w:szCs w:val="18"/>
              </w:rPr>
              <w:t>Suderintas galutinis dokum</w:t>
            </w:r>
            <w:r w:rsidR="003B7AFB">
              <w:rPr>
                <w:rFonts w:ascii="Arial" w:eastAsia="Times New Roman" w:hAnsi="Arial" w:cs="Arial"/>
                <w:sz w:val="18"/>
                <w:szCs w:val="18"/>
              </w:rPr>
              <w:t>entas</w:t>
            </w:r>
          </w:p>
        </w:tc>
        <w:tc>
          <w:tcPr>
            <w:tcW w:w="2091" w:type="dxa"/>
            <w:tcBorders>
              <w:top w:val="nil"/>
              <w:left w:val="nil"/>
              <w:bottom w:val="single" w:sz="4" w:space="0" w:color="auto"/>
              <w:right w:val="single" w:sz="4" w:space="0" w:color="auto"/>
            </w:tcBorders>
            <w:vAlign w:val="center"/>
            <w:hideMark/>
          </w:tcPr>
          <w:p w14:paraId="75C52977" w14:textId="1270107F" w:rsidR="00D9571B" w:rsidRPr="00DB5488" w:rsidRDefault="00D9571B" w:rsidP="00AA7EF9">
            <w:pPr>
              <w:spacing w:after="0" w:line="240" w:lineRule="auto"/>
              <w:rPr>
                <w:rFonts w:ascii="Arial" w:eastAsia="Times New Roman" w:hAnsi="Arial" w:cs="Arial"/>
                <w:sz w:val="18"/>
                <w:szCs w:val="18"/>
              </w:rPr>
            </w:pPr>
            <w:r w:rsidRPr="00DB5488">
              <w:rPr>
                <w:rFonts w:ascii="Arial" w:eastAsia="Times New Roman" w:hAnsi="Arial" w:cs="Arial"/>
                <w:sz w:val="18"/>
                <w:szCs w:val="18"/>
              </w:rPr>
              <w:t xml:space="preserve">M0 + 6 mėn. </w:t>
            </w:r>
          </w:p>
        </w:tc>
      </w:tr>
    </w:tbl>
    <w:p w14:paraId="4C50BE62" w14:textId="64323F83" w:rsidR="000F1A6E" w:rsidRPr="00E7066E" w:rsidRDefault="000F1A6E" w:rsidP="00D9571B">
      <w:pPr>
        <w:rPr>
          <w:rFonts w:ascii="Arial" w:hAnsi="Arial" w:cs="Arial"/>
          <w:sz w:val="20"/>
          <w:szCs w:val="20"/>
        </w:rPr>
      </w:pPr>
    </w:p>
    <w:sectPr w:rsidR="000F1A6E" w:rsidRPr="00E7066E" w:rsidSect="00213ABD">
      <w:pgSz w:w="11906" w:h="16838"/>
      <w:pgMar w:top="1134" w:right="567" w:bottom="1134" w:left="1701" w:header="45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FB362" w14:textId="77777777" w:rsidR="001F314A" w:rsidRDefault="001F314A" w:rsidP="00792C08">
      <w:pPr>
        <w:spacing w:after="0" w:line="240" w:lineRule="auto"/>
      </w:pPr>
      <w:r>
        <w:separator/>
      </w:r>
    </w:p>
  </w:endnote>
  <w:endnote w:type="continuationSeparator" w:id="0">
    <w:p w14:paraId="4A57E63F" w14:textId="77777777" w:rsidR="001F314A" w:rsidRDefault="001F314A" w:rsidP="00792C08">
      <w:pPr>
        <w:spacing w:after="0" w:line="240" w:lineRule="auto"/>
      </w:pPr>
      <w:r>
        <w:continuationSeparator/>
      </w:r>
    </w:p>
  </w:endnote>
  <w:endnote w:type="continuationNotice" w:id="1">
    <w:p w14:paraId="20B5B63C" w14:textId="77777777" w:rsidR="001F314A" w:rsidRDefault="001F3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445266"/>
      <w:docPartObj>
        <w:docPartGallery w:val="Page Numbers (Bottom of Page)"/>
        <w:docPartUnique/>
      </w:docPartObj>
    </w:sdtPr>
    <w:sdtEndPr>
      <w:rPr>
        <w:rFonts w:ascii="Arial" w:hAnsi="Arial" w:cs="Arial"/>
        <w:sz w:val="20"/>
        <w:szCs w:val="20"/>
      </w:rPr>
    </w:sdtEndPr>
    <w:sdtContent>
      <w:p w14:paraId="60961A43" w14:textId="260599B7" w:rsidR="00632612" w:rsidRPr="00632612" w:rsidRDefault="00632612">
        <w:pPr>
          <w:pStyle w:val="Footer"/>
          <w:jc w:val="center"/>
          <w:rPr>
            <w:rFonts w:ascii="Arial" w:hAnsi="Arial" w:cs="Arial"/>
            <w:sz w:val="20"/>
            <w:szCs w:val="20"/>
          </w:rPr>
        </w:pPr>
        <w:r>
          <w:t xml:space="preserve">  </w:t>
        </w:r>
        <w:r w:rsidRPr="00632612">
          <w:rPr>
            <w:rFonts w:ascii="Arial" w:hAnsi="Arial" w:cs="Arial"/>
            <w:sz w:val="20"/>
            <w:szCs w:val="20"/>
          </w:rPr>
          <w:fldChar w:fldCharType="begin"/>
        </w:r>
        <w:r w:rsidRPr="00632612">
          <w:rPr>
            <w:rFonts w:ascii="Arial" w:hAnsi="Arial" w:cs="Arial"/>
            <w:sz w:val="20"/>
            <w:szCs w:val="20"/>
          </w:rPr>
          <w:instrText>PAGE   \* MERGEFORMAT</w:instrText>
        </w:r>
        <w:r w:rsidRPr="00632612">
          <w:rPr>
            <w:rFonts w:ascii="Arial" w:hAnsi="Arial" w:cs="Arial"/>
            <w:sz w:val="20"/>
            <w:szCs w:val="20"/>
          </w:rPr>
          <w:fldChar w:fldCharType="separate"/>
        </w:r>
        <w:r w:rsidRPr="00632612">
          <w:rPr>
            <w:rFonts w:ascii="Arial" w:hAnsi="Arial" w:cs="Arial"/>
            <w:sz w:val="20"/>
            <w:szCs w:val="20"/>
          </w:rPr>
          <w:t>2</w:t>
        </w:r>
        <w:r w:rsidRPr="00632612">
          <w:rPr>
            <w:rFonts w:ascii="Arial" w:hAnsi="Arial" w:cs="Arial"/>
            <w:sz w:val="20"/>
            <w:szCs w:val="20"/>
          </w:rPr>
          <w:fldChar w:fldCharType="end"/>
        </w:r>
      </w:p>
    </w:sdtContent>
  </w:sdt>
  <w:p w14:paraId="55136E4D" w14:textId="77777777" w:rsidR="00632612" w:rsidRDefault="00632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390191"/>
      <w:docPartObj>
        <w:docPartGallery w:val="Page Numbers (Bottom of Page)"/>
        <w:docPartUnique/>
      </w:docPartObj>
    </w:sdtPr>
    <w:sdtContent>
      <w:p w14:paraId="1FD7EDD9" w14:textId="0ECC4A19" w:rsidR="00632612" w:rsidRDefault="00632612">
        <w:pPr>
          <w:pStyle w:val="Footer"/>
          <w:jc w:val="center"/>
        </w:pPr>
        <w:r>
          <w:fldChar w:fldCharType="begin"/>
        </w:r>
        <w:r>
          <w:instrText>PAGE   \* MERGEFORMAT</w:instrText>
        </w:r>
        <w:r>
          <w:fldChar w:fldCharType="separate"/>
        </w:r>
        <w:r>
          <w:t>2</w:t>
        </w:r>
        <w: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C6637" w14:textId="77777777" w:rsidR="001F314A" w:rsidRDefault="001F314A" w:rsidP="00792C08">
      <w:pPr>
        <w:spacing w:after="0" w:line="240" w:lineRule="auto"/>
      </w:pPr>
      <w:r>
        <w:separator/>
      </w:r>
    </w:p>
  </w:footnote>
  <w:footnote w:type="continuationSeparator" w:id="0">
    <w:p w14:paraId="0ACD5DAE" w14:textId="77777777" w:rsidR="001F314A" w:rsidRDefault="001F314A" w:rsidP="00792C08">
      <w:pPr>
        <w:spacing w:after="0" w:line="240" w:lineRule="auto"/>
      </w:pPr>
      <w:r>
        <w:continuationSeparator/>
      </w:r>
    </w:p>
  </w:footnote>
  <w:footnote w:type="continuationNotice" w:id="1">
    <w:p w14:paraId="36EF7472" w14:textId="77777777" w:rsidR="001F314A" w:rsidRDefault="001F31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9EC57" w14:textId="77777777" w:rsidR="002335DD" w:rsidRDefault="002335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83FA" w14:textId="64FA9BB5" w:rsidR="00CB2145" w:rsidRPr="00CB2145" w:rsidRDefault="004C0063" w:rsidP="00CB2145">
    <w:pPr>
      <w:pStyle w:val="Header"/>
      <w:jc w:val="right"/>
      <w:rPr>
        <w:rFonts w:ascii="Arial" w:hAnsi="Arial" w:cs="Arial"/>
        <w:sz w:val="20"/>
        <w:szCs w:val="20"/>
      </w:rPr>
    </w:pPr>
    <w:r>
      <w:rPr>
        <w:noProof/>
      </w:rPr>
      <w:drawing>
        <wp:anchor distT="0" distB="0" distL="114300" distR="114300" simplePos="0" relativeHeight="251658240" behindDoc="0" locked="0" layoutInCell="1" allowOverlap="1" wp14:anchorId="7D345D92" wp14:editId="2F382643">
          <wp:simplePos x="0" y="0"/>
          <wp:positionH relativeFrom="margin">
            <wp:align>center</wp:align>
          </wp:positionH>
          <wp:positionV relativeFrom="paragraph">
            <wp:posOffset>48895</wp:posOffset>
          </wp:positionV>
          <wp:extent cx="638810" cy="955040"/>
          <wp:effectExtent l="0" t="0" r="8890" b="0"/>
          <wp:wrapTopAndBottom/>
          <wp:docPr id="1670120080" name="Picture 167012008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13845"/>
    <w:multiLevelType w:val="multilevel"/>
    <w:tmpl w:val="ACC0CD40"/>
    <w:styleLink w:val="CurrentList1"/>
    <w:lvl w:ilvl="0">
      <w:start w:val="1"/>
      <w:numFmt w:val="decimal"/>
      <w:lvlText w:val="%1."/>
      <w:lvlJc w:val="left"/>
      <w:pPr>
        <w:ind w:left="795" w:hanging="360"/>
      </w:pPr>
    </w:lvl>
    <w:lvl w:ilvl="1">
      <w:start w:val="1"/>
      <w:numFmt w:val="decimal"/>
      <w:isLgl/>
      <w:lvlText w:val="%1.%2"/>
      <w:lvlJc w:val="left"/>
      <w:pPr>
        <w:ind w:left="795" w:hanging="36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155" w:hanging="72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1875" w:hanging="1440"/>
      </w:pPr>
      <w:rPr>
        <w:rFonts w:hint="default"/>
      </w:rPr>
    </w:lvl>
  </w:abstractNum>
  <w:abstractNum w:abstractNumId="1" w15:restartNumberingAfterBreak="0">
    <w:nsid w:val="20034525"/>
    <w:multiLevelType w:val="multilevel"/>
    <w:tmpl w:val="7B666548"/>
    <w:styleLink w:val="CurrentList4"/>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
      <w:lvlJc w:val="left"/>
      <w:pPr>
        <w:ind w:left="1440" w:hanging="360"/>
      </w:pPr>
      <w:rPr>
        <w:rFonts w:ascii="Arial" w:eastAsiaTheme="minorHAnsi"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8409FF"/>
    <w:multiLevelType w:val="hybridMultilevel"/>
    <w:tmpl w:val="376CB4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FC64CE"/>
    <w:multiLevelType w:val="hybridMultilevel"/>
    <w:tmpl w:val="DF323BFC"/>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29086363"/>
    <w:multiLevelType w:val="hybridMultilevel"/>
    <w:tmpl w:val="F34A1C20"/>
    <w:lvl w:ilvl="0" w:tplc="FD44A064">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C6E27A8"/>
    <w:multiLevelType w:val="hybridMultilevel"/>
    <w:tmpl w:val="27D2FF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0D30A8"/>
    <w:multiLevelType w:val="multilevel"/>
    <w:tmpl w:val="2EC25078"/>
    <w:styleLink w:val="CurrentList3"/>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7" w15:restartNumberingAfterBreak="0">
    <w:nsid w:val="33934D76"/>
    <w:multiLevelType w:val="hybridMultilevel"/>
    <w:tmpl w:val="DD3CE1B8"/>
    <w:lvl w:ilvl="0" w:tplc="AB624E8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A895CED"/>
    <w:multiLevelType w:val="hybridMultilevel"/>
    <w:tmpl w:val="1BB8DE8A"/>
    <w:lvl w:ilvl="0" w:tplc="938E3C0C">
      <w:start w:val="5"/>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45B0D6F"/>
    <w:multiLevelType w:val="hybridMultilevel"/>
    <w:tmpl w:val="2ED4F5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BF0F51"/>
    <w:multiLevelType w:val="hybridMultilevel"/>
    <w:tmpl w:val="1FC63A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54DB8"/>
    <w:multiLevelType w:val="multilevel"/>
    <w:tmpl w:val="D31A3810"/>
    <w:styleLink w:val="CurrentList2"/>
    <w:lvl w:ilvl="0">
      <w:start w:val="1"/>
      <w:numFmt w:val="decimal"/>
      <w:lvlText w:val="%1."/>
      <w:lvlJc w:val="left"/>
      <w:pPr>
        <w:ind w:left="1155" w:hanging="360"/>
      </w:pPr>
      <w:rPr>
        <w:rFonts w:ascii="Arial" w:eastAsiaTheme="minorHAnsi" w:hAnsi="Arial" w:cs="Arial"/>
      </w:rPr>
    </w:lvl>
    <w:lvl w:ilvl="1">
      <w:start w:val="1"/>
      <w:numFmt w:val="lowerLetter"/>
      <w:lvlText w:val="%2."/>
      <w:lvlJc w:val="left"/>
      <w:pPr>
        <w:ind w:left="1875" w:hanging="360"/>
      </w:pPr>
    </w:lvl>
    <w:lvl w:ilvl="2">
      <w:start w:val="1"/>
      <w:numFmt w:val="lowerRoman"/>
      <w:lvlText w:val="%3."/>
      <w:lvlJc w:val="right"/>
      <w:pPr>
        <w:ind w:left="2595" w:hanging="180"/>
      </w:pPr>
    </w:lvl>
    <w:lvl w:ilvl="3">
      <w:start w:val="1"/>
      <w:numFmt w:val="decimal"/>
      <w:lvlText w:val="%4."/>
      <w:lvlJc w:val="left"/>
      <w:pPr>
        <w:ind w:left="3315" w:hanging="360"/>
      </w:pPr>
    </w:lvl>
    <w:lvl w:ilvl="4">
      <w:start w:val="1"/>
      <w:numFmt w:val="lowerLetter"/>
      <w:lvlText w:val="%5."/>
      <w:lvlJc w:val="left"/>
      <w:pPr>
        <w:ind w:left="4035" w:hanging="360"/>
      </w:pPr>
    </w:lvl>
    <w:lvl w:ilvl="5">
      <w:start w:val="1"/>
      <w:numFmt w:val="lowerRoman"/>
      <w:lvlText w:val="%6."/>
      <w:lvlJc w:val="right"/>
      <w:pPr>
        <w:ind w:left="4755" w:hanging="180"/>
      </w:pPr>
    </w:lvl>
    <w:lvl w:ilvl="6">
      <w:start w:val="1"/>
      <w:numFmt w:val="decimal"/>
      <w:lvlText w:val="%7."/>
      <w:lvlJc w:val="left"/>
      <w:pPr>
        <w:ind w:left="5475" w:hanging="360"/>
      </w:pPr>
    </w:lvl>
    <w:lvl w:ilvl="7">
      <w:start w:val="1"/>
      <w:numFmt w:val="lowerLetter"/>
      <w:lvlText w:val="%8."/>
      <w:lvlJc w:val="left"/>
      <w:pPr>
        <w:ind w:left="6195" w:hanging="360"/>
      </w:pPr>
    </w:lvl>
    <w:lvl w:ilvl="8">
      <w:start w:val="1"/>
      <w:numFmt w:val="lowerRoman"/>
      <w:lvlText w:val="%9."/>
      <w:lvlJc w:val="right"/>
      <w:pPr>
        <w:ind w:left="6915" w:hanging="180"/>
      </w:pPr>
    </w:lvl>
  </w:abstractNum>
  <w:abstractNum w:abstractNumId="12" w15:restartNumberingAfterBreak="0">
    <w:nsid w:val="61250E0E"/>
    <w:multiLevelType w:val="hybridMultilevel"/>
    <w:tmpl w:val="81DEAB98"/>
    <w:lvl w:ilvl="0" w:tplc="FFFFFFFF">
      <w:start w:val="1"/>
      <w:numFmt w:val="decimal"/>
      <w:lvlText w:val="%1."/>
      <w:lvlJc w:val="left"/>
      <w:pPr>
        <w:ind w:left="720" w:hanging="360"/>
      </w:pPr>
      <w:rPr>
        <w:rFonts w:hint="default"/>
      </w:rPr>
    </w:lvl>
    <w:lvl w:ilvl="1" w:tplc="FFFFFFFF">
      <w:start w:val="1"/>
      <w:numFmt w:val="decimal"/>
      <w:lvlText w:val="%2."/>
      <w:lvlJc w:val="left"/>
      <w:pPr>
        <w:ind w:left="720" w:hanging="360"/>
      </w:pPr>
    </w:lvl>
    <w:lvl w:ilvl="2" w:tplc="432EC01A">
      <w:start w:val="3"/>
      <w:numFmt w:val="bullet"/>
      <w:lvlText w:val="-"/>
      <w:lvlJc w:val="left"/>
      <w:pPr>
        <w:ind w:left="2340" w:hanging="360"/>
      </w:pPr>
      <w:rPr>
        <w:rFonts w:ascii="Arial" w:eastAsiaTheme="minorHAnsi" w:hAnsi="Arial" w:cs="Arial" w:hint="default"/>
      </w:rPr>
    </w:lvl>
    <w:lvl w:ilvl="3" w:tplc="FFFFFFFF">
      <w:start w:val="1"/>
      <w:numFmt w:val="decimal"/>
      <w:lvlText w:val="%4."/>
      <w:lvlJc w:val="left"/>
      <w:pPr>
        <w:ind w:left="2880" w:hanging="360"/>
      </w:pPr>
    </w:lvl>
    <w:lvl w:ilvl="4" w:tplc="CDD61A38">
      <w:start w:val="1"/>
      <w:numFmt w:val="lowerLetter"/>
      <w:lvlText w:val="%5)"/>
      <w:lvlJc w:val="left"/>
      <w:pPr>
        <w:ind w:left="3600" w:hanging="360"/>
      </w:pPr>
      <w:rPr>
        <w:rFonts w:hint="default"/>
      </w:rPr>
    </w:lvl>
    <w:lvl w:ilvl="5" w:tplc="1072376E">
      <w:start w:val="8"/>
      <w:numFmt w:val="upperLetter"/>
      <w:lvlText w:val="%6)"/>
      <w:lvlJc w:val="left"/>
      <w:pPr>
        <w:ind w:left="4500" w:hanging="360"/>
      </w:pPr>
      <w:rPr>
        <w:rFonts w:hint="default"/>
        <w:smallCaps w:val="0"/>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4EB4F54"/>
    <w:multiLevelType w:val="multilevel"/>
    <w:tmpl w:val="085E6372"/>
    <w:lvl w:ilvl="0">
      <w:start w:val="1"/>
      <w:numFmt w:val="decimal"/>
      <w:lvlText w:val="%1."/>
      <w:lvlJc w:val="left"/>
      <w:pPr>
        <w:ind w:left="644" w:hanging="360"/>
      </w:pPr>
      <w:rPr>
        <w:lang w:val="lt-LT"/>
      </w:rPr>
    </w:lvl>
    <w:lvl w:ilvl="1">
      <w:start w:val="1"/>
      <w:numFmt w:val="decimal"/>
      <w:isLgl/>
      <w:lvlText w:val="%1.%2."/>
      <w:lvlJc w:val="left"/>
      <w:pPr>
        <w:ind w:left="720" w:hanging="360"/>
      </w:pPr>
      <w:rPr>
        <w:rFonts w:ascii="Arial" w:hAnsi="Arial" w:cs="Arial" w:hint="default"/>
        <w:b w:val="0"/>
        <w:bCs w:val="0"/>
        <w:sz w:val="18"/>
        <w:szCs w:val="18"/>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ascii="Arial" w:hAnsi="Arial" w:cs="Arial" w:hint="default"/>
        <w:strike w:val="0"/>
        <w:sz w:val="18"/>
        <w:szCs w:val="1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F0F6047"/>
    <w:multiLevelType w:val="multilevel"/>
    <w:tmpl w:val="92DEEDC2"/>
    <w:lvl w:ilvl="0">
      <w:start w:val="6"/>
      <w:numFmt w:val="decimal"/>
      <w:lvlText w:val="%1."/>
      <w:lvlJc w:val="left"/>
      <w:pPr>
        <w:ind w:left="360" w:hanging="360"/>
      </w:pPr>
      <w:rPr>
        <w:rFonts w:hint="default"/>
        <w:sz w:val="32"/>
      </w:rPr>
    </w:lvl>
    <w:lvl w:ilvl="1">
      <w:start w:val="1"/>
      <w:numFmt w:val="decimal"/>
      <w:lvlText w:val="%1.%2."/>
      <w:lvlJc w:val="left"/>
      <w:pPr>
        <w:ind w:left="720" w:hanging="360"/>
      </w:pPr>
      <w:rPr>
        <w:rFonts w:ascii="Arial" w:hAnsi="Arial" w:cs="Arial" w:hint="default"/>
        <w:sz w:val="18"/>
        <w:szCs w:val="1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689794872">
    <w:abstractNumId w:val="0"/>
  </w:num>
  <w:num w:numId="2" w16cid:durableId="921378690">
    <w:abstractNumId w:val="13"/>
  </w:num>
  <w:num w:numId="3" w16cid:durableId="1644968475">
    <w:abstractNumId w:val="11"/>
  </w:num>
  <w:num w:numId="4" w16cid:durableId="811799253">
    <w:abstractNumId w:val="4"/>
  </w:num>
  <w:num w:numId="5" w16cid:durableId="1535580732">
    <w:abstractNumId w:val="12"/>
  </w:num>
  <w:num w:numId="6" w16cid:durableId="1569608484">
    <w:abstractNumId w:val="6"/>
  </w:num>
  <w:num w:numId="7" w16cid:durableId="1837265964">
    <w:abstractNumId w:val="1"/>
  </w:num>
  <w:num w:numId="8" w16cid:durableId="1068265877">
    <w:abstractNumId w:val="2"/>
  </w:num>
  <w:num w:numId="9" w16cid:durableId="944844736">
    <w:abstractNumId w:val="10"/>
  </w:num>
  <w:num w:numId="10" w16cid:durableId="1965042338">
    <w:abstractNumId w:val="14"/>
  </w:num>
  <w:num w:numId="11" w16cid:durableId="1316110218">
    <w:abstractNumId w:val="8"/>
  </w:num>
  <w:num w:numId="12" w16cid:durableId="187837403">
    <w:abstractNumId w:val="3"/>
  </w:num>
  <w:num w:numId="13" w16cid:durableId="1134522290">
    <w:abstractNumId w:val="7"/>
  </w:num>
  <w:num w:numId="14" w16cid:durableId="512302035">
    <w:abstractNumId w:val="5"/>
  </w:num>
  <w:num w:numId="15" w16cid:durableId="201529754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07FD"/>
    <w:rsid w:val="000008F2"/>
    <w:rsid w:val="00001106"/>
    <w:rsid w:val="00001320"/>
    <w:rsid w:val="000014D1"/>
    <w:rsid w:val="000018FD"/>
    <w:rsid w:val="00001C86"/>
    <w:rsid w:val="00002180"/>
    <w:rsid w:val="0000276D"/>
    <w:rsid w:val="00003234"/>
    <w:rsid w:val="000043CB"/>
    <w:rsid w:val="000047B5"/>
    <w:rsid w:val="00005CF9"/>
    <w:rsid w:val="00006158"/>
    <w:rsid w:val="000064C8"/>
    <w:rsid w:val="00006C8C"/>
    <w:rsid w:val="00006D9A"/>
    <w:rsid w:val="000073B3"/>
    <w:rsid w:val="000079C4"/>
    <w:rsid w:val="00010008"/>
    <w:rsid w:val="00010B93"/>
    <w:rsid w:val="00011711"/>
    <w:rsid w:val="00011850"/>
    <w:rsid w:val="000125FB"/>
    <w:rsid w:val="00013B90"/>
    <w:rsid w:val="000157CC"/>
    <w:rsid w:val="00015A27"/>
    <w:rsid w:val="00015F51"/>
    <w:rsid w:val="0001625B"/>
    <w:rsid w:val="00016AF1"/>
    <w:rsid w:val="00016D1D"/>
    <w:rsid w:val="0002018B"/>
    <w:rsid w:val="00020D05"/>
    <w:rsid w:val="00020EE5"/>
    <w:rsid w:val="000210D5"/>
    <w:rsid w:val="00021243"/>
    <w:rsid w:val="00021732"/>
    <w:rsid w:val="00024C72"/>
    <w:rsid w:val="00025002"/>
    <w:rsid w:val="0002559F"/>
    <w:rsid w:val="0002616E"/>
    <w:rsid w:val="00026316"/>
    <w:rsid w:val="000263EB"/>
    <w:rsid w:val="000266FB"/>
    <w:rsid w:val="00026926"/>
    <w:rsid w:val="00026B02"/>
    <w:rsid w:val="00026E2F"/>
    <w:rsid w:val="00027310"/>
    <w:rsid w:val="000301E1"/>
    <w:rsid w:val="000313A1"/>
    <w:rsid w:val="0003204D"/>
    <w:rsid w:val="0003206F"/>
    <w:rsid w:val="0003293D"/>
    <w:rsid w:val="00032C35"/>
    <w:rsid w:val="00032F26"/>
    <w:rsid w:val="00033A75"/>
    <w:rsid w:val="00034365"/>
    <w:rsid w:val="000346B4"/>
    <w:rsid w:val="00034B79"/>
    <w:rsid w:val="00034D85"/>
    <w:rsid w:val="00034EB8"/>
    <w:rsid w:val="0003508F"/>
    <w:rsid w:val="00035260"/>
    <w:rsid w:val="000366DF"/>
    <w:rsid w:val="00036E69"/>
    <w:rsid w:val="0003717E"/>
    <w:rsid w:val="0003741E"/>
    <w:rsid w:val="00037470"/>
    <w:rsid w:val="000378BF"/>
    <w:rsid w:val="000409CE"/>
    <w:rsid w:val="00040A9E"/>
    <w:rsid w:val="0004127D"/>
    <w:rsid w:val="00041920"/>
    <w:rsid w:val="00042046"/>
    <w:rsid w:val="0004222A"/>
    <w:rsid w:val="00042477"/>
    <w:rsid w:val="00042CC0"/>
    <w:rsid w:val="0004373C"/>
    <w:rsid w:val="00043A28"/>
    <w:rsid w:val="00044FBF"/>
    <w:rsid w:val="00045693"/>
    <w:rsid w:val="0004638B"/>
    <w:rsid w:val="00046A4D"/>
    <w:rsid w:val="00046C10"/>
    <w:rsid w:val="000475F1"/>
    <w:rsid w:val="00047FC4"/>
    <w:rsid w:val="00050B80"/>
    <w:rsid w:val="00051288"/>
    <w:rsid w:val="00051BFC"/>
    <w:rsid w:val="000527E1"/>
    <w:rsid w:val="00052C1E"/>
    <w:rsid w:val="000533A8"/>
    <w:rsid w:val="00054211"/>
    <w:rsid w:val="00054321"/>
    <w:rsid w:val="00054899"/>
    <w:rsid w:val="000561A5"/>
    <w:rsid w:val="00056E2A"/>
    <w:rsid w:val="00057532"/>
    <w:rsid w:val="0005784A"/>
    <w:rsid w:val="00060632"/>
    <w:rsid w:val="00061FBF"/>
    <w:rsid w:val="00062B6D"/>
    <w:rsid w:val="00062E6B"/>
    <w:rsid w:val="000631BE"/>
    <w:rsid w:val="00063AE5"/>
    <w:rsid w:val="00063DF4"/>
    <w:rsid w:val="00064522"/>
    <w:rsid w:val="00064F1A"/>
    <w:rsid w:val="000656F2"/>
    <w:rsid w:val="00066206"/>
    <w:rsid w:val="00067949"/>
    <w:rsid w:val="000705B3"/>
    <w:rsid w:val="00071822"/>
    <w:rsid w:val="00071949"/>
    <w:rsid w:val="00071C85"/>
    <w:rsid w:val="0007267A"/>
    <w:rsid w:val="000727B4"/>
    <w:rsid w:val="0007280C"/>
    <w:rsid w:val="00072AA9"/>
    <w:rsid w:val="00072D4C"/>
    <w:rsid w:val="00073508"/>
    <w:rsid w:val="0007470C"/>
    <w:rsid w:val="00074C7B"/>
    <w:rsid w:val="0007534C"/>
    <w:rsid w:val="00075B79"/>
    <w:rsid w:val="00075DD2"/>
    <w:rsid w:val="00076CE1"/>
    <w:rsid w:val="00077059"/>
    <w:rsid w:val="00077257"/>
    <w:rsid w:val="00080F57"/>
    <w:rsid w:val="00082158"/>
    <w:rsid w:val="000830C1"/>
    <w:rsid w:val="00083522"/>
    <w:rsid w:val="00083F59"/>
    <w:rsid w:val="00084EDE"/>
    <w:rsid w:val="00084F53"/>
    <w:rsid w:val="000856FB"/>
    <w:rsid w:val="0008585F"/>
    <w:rsid w:val="00085D49"/>
    <w:rsid w:val="000879A9"/>
    <w:rsid w:val="00087AD4"/>
    <w:rsid w:val="00087ECA"/>
    <w:rsid w:val="000901C0"/>
    <w:rsid w:val="00090E94"/>
    <w:rsid w:val="00091977"/>
    <w:rsid w:val="00091AFC"/>
    <w:rsid w:val="00091D35"/>
    <w:rsid w:val="00091DCE"/>
    <w:rsid w:val="000931D2"/>
    <w:rsid w:val="00093BA2"/>
    <w:rsid w:val="00094A12"/>
    <w:rsid w:val="00096685"/>
    <w:rsid w:val="000976E6"/>
    <w:rsid w:val="0009784D"/>
    <w:rsid w:val="00097CB6"/>
    <w:rsid w:val="000A099F"/>
    <w:rsid w:val="000A186D"/>
    <w:rsid w:val="000A198C"/>
    <w:rsid w:val="000A2A1B"/>
    <w:rsid w:val="000A3A1E"/>
    <w:rsid w:val="000A3BBF"/>
    <w:rsid w:val="000A40D4"/>
    <w:rsid w:val="000A4644"/>
    <w:rsid w:val="000A4BC9"/>
    <w:rsid w:val="000A52C5"/>
    <w:rsid w:val="000A535D"/>
    <w:rsid w:val="000A53EB"/>
    <w:rsid w:val="000A5A78"/>
    <w:rsid w:val="000A6F36"/>
    <w:rsid w:val="000A6FA5"/>
    <w:rsid w:val="000B0F2F"/>
    <w:rsid w:val="000B1D7B"/>
    <w:rsid w:val="000B252A"/>
    <w:rsid w:val="000B2D63"/>
    <w:rsid w:val="000B2D93"/>
    <w:rsid w:val="000B3757"/>
    <w:rsid w:val="000B4539"/>
    <w:rsid w:val="000B638F"/>
    <w:rsid w:val="000B677B"/>
    <w:rsid w:val="000B7573"/>
    <w:rsid w:val="000B7DFE"/>
    <w:rsid w:val="000B7E79"/>
    <w:rsid w:val="000C08BE"/>
    <w:rsid w:val="000C091B"/>
    <w:rsid w:val="000C0D70"/>
    <w:rsid w:val="000C11F6"/>
    <w:rsid w:val="000C1FFE"/>
    <w:rsid w:val="000C3D3A"/>
    <w:rsid w:val="000C3EBC"/>
    <w:rsid w:val="000C427F"/>
    <w:rsid w:val="000C46DD"/>
    <w:rsid w:val="000C4973"/>
    <w:rsid w:val="000C4E33"/>
    <w:rsid w:val="000C57CC"/>
    <w:rsid w:val="000C5921"/>
    <w:rsid w:val="000C655F"/>
    <w:rsid w:val="000C6A5C"/>
    <w:rsid w:val="000C7306"/>
    <w:rsid w:val="000C7D2C"/>
    <w:rsid w:val="000D019F"/>
    <w:rsid w:val="000D0BA8"/>
    <w:rsid w:val="000D1146"/>
    <w:rsid w:val="000D17DD"/>
    <w:rsid w:val="000D1D6E"/>
    <w:rsid w:val="000D2C92"/>
    <w:rsid w:val="000D4D80"/>
    <w:rsid w:val="000D542D"/>
    <w:rsid w:val="000D55A2"/>
    <w:rsid w:val="000D5770"/>
    <w:rsid w:val="000D5F76"/>
    <w:rsid w:val="000D60AA"/>
    <w:rsid w:val="000D64D2"/>
    <w:rsid w:val="000D68A7"/>
    <w:rsid w:val="000D70A4"/>
    <w:rsid w:val="000D783A"/>
    <w:rsid w:val="000E09CB"/>
    <w:rsid w:val="000E0C24"/>
    <w:rsid w:val="000E1C22"/>
    <w:rsid w:val="000E3216"/>
    <w:rsid w:val="000E34A5"/>
    <w:rsid w:val="000E3EA9"/>
    <w:rsid w:val="000E4339"/>
    <w:rsid w:val="000E46E7"/>
    <w:rsid w:val="000E5C46"/>
    <w:rsid w:val="000E6565"/>
    <w:rsid w:val="000E7985"/>
    <w:rsid w:val="000F0FFD"/>
    <w:rsid w:val="000F113B"/>
    <w:rsid w:val="000F150E"/>
    <w:rsid w:val="000F1911"/>
    <w:rsid w:val="000F1A6E"/>
    <w:rsid w:val="000F25B2"/>
    <w:rsid w:val="000F2709"/>
    <w:rsid w:val="000F2AB0"/>
    <w:rsid w:val="000F467A"/>
    <w:rsid w:val="000F4778"/>
    <w:rsid w:val="000F47B8"/>
    <w:rsid w:val="000F47D9"/>
    <w:rsid w:val="000F4F07"/>
    <w:rsid w:val="000F4F5A"/>
    <w:rsid w:val="000F53BE"/>
    <w:rsid w:val="000F68A2"/>
    <w:rsid w:val="000F6DE6"/>
    <w:rsid w:val="001000A5"/>
    <w:rsid w:val="00100C30"/>
    <w:rsid w:val="0010237B"/>
    <w:rsid w:val="0010242A"/>
    <w:rsid w:val="00102CD0"/>
    <w:rsid w:val="00103720"/>
    <w:rsid w:val="00104A46"/>
    <w:rsid w:val="001050B4"/>
    <w:rsid w:val="00105340"/>
    <w:rsid w:val="0010541D"/>
    <w:rsid w:val="00105ED3"/>
    <w:rsid w:val="00106506"/>
    <w:rsid w:val="00106826"/>
    <w:rsid w:val="00106BE6"/>
    <w:rsid w:val="00106D82"/>
    <w:rsid w:val="00107401"/>
    <w:rsid w:val="001074CB"/>
    <w:rsid w:val="001074EB"/>
    <w:rsid w:val="00107917"/>
    <w:rsid w:val="00107DBC"/>
    <w:rsid w:val="0011019E"/>
    <w:rsid w:val="00110D63"/>
    <w:rsid w:val="001123A0"/>
    <w:rsid w:val="0011308E"/>
    <w:rsid w:val="001131AC"/>
    <w:rsid w:val="0011325D"/>
    <w:rsid w:val="00113334"/>
    <w:rsid w:val="00113414"/>
    <w:rsid w:val="00113EFC"/>
    <w:rsid w:val="0011451D"/>
    <w:rsid w:val="00114E66"/>
    <w:rsid w:val="001157B5"/>
    <w:rsid w:val="00115F01"/>
    <w:rsid w:val="0011656F"/>
    <w:rsid w:val="00116902"/>
    <w:rsid w:val="00116D01"/>
    <w:rsid w:val="0011718E"/>
    <w:rsid w:val="0012003E"/>
    <w:rsid w:val="001200FD"/>
    <w:rsid w:val="001205E2"/>
    <w:rsid w:val="00121DB7"/>
    <w:rsid w:val="00122186"/>
    <w:rsid w:val="0012391B"/>
    <w:rsid w:val="00124300"/>
    <w:rsid w:val="001243F2"/>
    <w:rsid w:val="00124AE2"/>
    <w:rsid w:val="00124E20"/>
    <w:rsid w:val="00125F1D"/>
    <w:rsid w:val="0012657C"/>
    <w:rsid w:val="0012659D"/>
    <w:rsid w:val="00126706"/>
    <w:rsid w:val="001269C7"/>
    <w:rsid w:val="00127213"/>
    <w:rsid w:val="00127C91"/>
    <w:rsid w:val="00130651"/>
    <w:rsid w:val="00132561"/>
    <w:rsid w:val="00134403"/>
    <w:rsid w:val="00134A5A"/>
    <w:rsid w:val="00135394"/>
    <w:rsid w:val="001353BA"/>
    <w:rsid w:val="00136615"/>
    <w:rsid w:val="001376B4"/>
    <w:rsid w:val="0014051E"/>
    <w:rsid w:val="00140524"/>
    <w:rsid w:val="00140671"/>
    <w:rsid w:val="00140810"/>
    <w:rsid w:val="001412B7"/>
    <w:rsid w:val="00141438"/>
    <w:rsid w:val="00141B26"/>
    <w:rsid w:val="0014221D"/>
    <w:rsid w:val="00142346"/>
    <w:rsid w:val="0014246B"/>
    <w:rsid w:val="0014312D"/>
    <w:rsid w:val="00143864"/>
    <w:rsid w:val="00144271"/>
    <w:rsid w:val="00144517"/>
    <w:rsid w:val="0014490C"/>
    <w:rsid w:val="00144BD3"/>
    <w:rsid w:val="0014515E"/>
    <w:rsid w:val="001451E4"/>
    <w:rsid w:val="001457C2"/>
    <w:rsid w:val="00145D7B"/>
    <w:rsid w:val="001461E8"/>
    <w:rsid w:val="0014650D"/>
    <w:rsid w:val="0014683E"/>
    <w:rsid w:val="0014708E"/>
    <w:rsid w:val="0014717B"/>
    <w:rsid w:val="0014766C"/>
    <w:rsid w:val="001478B6"/>
    <w:rsid w:val="00147B26"/>
    <w:rsid w:val="00151006"/>
    <w:rsid w:val="001519C5"/>
    <w:rsid w:val="00152C39"/>
    <w:rsid w:val="00153733"/>
    <w:rsid w:val="00153FAD"/>
    <w:rsid w:val="00156103"/>
    <w:rsid w:val="001561D1"/>
    <w:rsid w:val="0015738D"/>
    <w:rsid w:val="0015782B"/>
    <w:rsid w:val="00157852"/>
    <w:rsid w:val="0015797E"/>
    <w:rsid w:val="00157CD8"/>
    <w:rsid w:val="0016229F"/>
    <w:rsid w:val="001654B4"/>
    <w:rsid w:val="001664F6"/>
    <w:rsid w:val="00166AB9"/>
    <w:rsid w:val="001673E2"/>
    <w:rsid w:val="00170524"/>
    <w:rsid w:val="00171AB8"/>
    <w:rsid w:val="0017261B"/>
    <w:rsid w:val="00172C92"/>
    <w:rsid w:val="0017452F"/>
    <w:rsid w:val="001758B7"/>
    <w:rsid w:val="001762A9"/>
    <w:rsid w:val="0017689A"/>
    <w:rsid w:val="00176C62"/>
    <w:rsid w:val="00176F49"/>
    <w:rsid w:val="0017723B"/>
    <w:rsid w:val="001773C2"/>
    <w:rsid w:val="0017764C"/>
    <w:rsid w:val="00177C13"/>
    <w:rsid w:val="00177D9B"/>
    <w:rsid w:val="001801EB"/>
    <w:rsid w:val="00180B03"/>
    <w:rsid w:val="00181279"/>
    <w:rsid w:val="001815F6"/>
    <w:rsid w:val="00181EA5"/>
    <w:rsid w:val="00182207"/>
    <w:rsid w:val="00182D81"/>
    <w:rsid w:val="00182E67"/>
    <w:rsid w:val="0018311B"/>
    <w:rsid w:val="00183694"/>
    <w:rsid w:val="00183BA8"/>
    <w:rsid w:val="00184085"/>
    <w:rsid w:val="00184362"/>
    <w:rsid w:val="001845D8"/>
    <w:rsid w:val="00184962"/>
    <w:rsid w:val="00184DAA"/>
    <w:rsid w:val="00184F75"/>
    <w:rsid w:val="0018535C"/>
    <w:rsid w:val="0018645D"/>
    <w:rsid w:val="00186C16"/>
    <w:rsid w:val="00190D5F"/>
    <w:rsid w:val="00191B3F"/>
    <w:rsid w:val="00192689"/>
    <w:rsid w:val="00192A65"/>
    <w:rsid w:val="00192A66"/>
    <w:rsid w:val="00192EB1"/>
    <w:rsid w:val="001930C5"/>
    <w:rsid w:val="0019388F"/>
    <w:rsid w:val="00193FD9"/>
    <w:rsid w:val="00194CE6"/>
    <w:rsid w:val="00194E32"/>
    <w:rsid w:val="001953A3"/>
    <w:rsid w:val="001954D0"/>
    <w:rsid w:val="00195DC9"/>
    <w:rsid w:val="00195F7B"/>
    <w:rsid w:val="00197959"/>
    <w:rsid w:val="001A13BF"/>
    <w:rsid w:val="001A1EA1"/>
    <w:rsid w:val="001A273C"/>
    <w:rsid w:val="001A2D7B"/>
    <w:rsid w:val="001A38BB"/>
    <w:rsid w:val="001A3BE3"/>
    <w:rsid w:val="001A3BE8"/>
    <w:rsid w:val="001A44AB"/>
    <w:rsid w:val="001A4711"/>
    <w:rsid w:val="001A4B4B"/>
    <w:rsid w:val="001A4CC0"/>
    <w:rsid w:val="001A5538"/>
    <w:rsid w:val="001A5DB9"/>
    <w:rsid w:val="001A63BC"/>
    <w:rsid w:val="001A6BA3"/>
    <w:rsid w:val="001A70EC"/>
    <w:rsid w:val="001A75B7"/>
    <w:rsid w:val="001A7966"/>
    <w:rsid w:val="001B0CE1"/>
    <w:rsid w:val="001B11C8"/>
    <w:rsid w:val="001B1995"/>
    <w:rsid w:val="001B1E75"/>
    <w:rsid w:val="001B1F5A"/>
    <w:rsid w:val="001B2579"/>
    <w:rsid w:val="001B30AA"/>
    <w:rsid w:val="001B3F47"/>
    <w:rsid w:val="001B3F5F"/>
    <w:rsid w:val="001B42C4"/>
    <w:rsid w:val="001B59BC"/>
    <w:rsid w:val="001B6118"/>
    <w:rsid w:val="001B6E2F"/>
    <w:rsid w:val="001C012C"/>
    <w:rsid w:val="001C04CE"/>
    <w:rsid w:val="001C09F9"/>
    <w:rsid w:val="001C2202"/>
    <w:rsid w:val="001C25BF"/>
    <w:rsid w:val="001C2CA2"/>
    <w:rsid w:val="001C3330"/>
    <w:rsid w:val="001C4DB0"/>
    <w:rsid w:val="001C4E47"/>
    <w:rsid w:val="001C59B8"/>
    <w:rsid w:val="001C637C"/>
    <w:rsid w:val="001C6433"/>
    <w:rsid w:val="001C6ACB"/>
    <w:rsid w:val="001C6C09"/>
    <w:rsid w:val="001C71ED"/>
    <w:rsid w:val="001C7D24"/>
    <w:rsid w:val="001D01A6"/>
    <w:rsid w:val="001D0D95"/>
    <w:rsid w:val="001D1AF1"/>
    <w:rsid w:val="001D400A"/>
    <w:rsid w:val="001D4815"/>
    <w:rsid w:val="001D4932"/>
    <w:rsid w:val="001D6D09"/>
    <w:rsid w:val="001D6DA7"/>
    <w:rsid w:val="001E026B"/>
    <w:rsid w:val="001E0638"/>
    <w:rsid w:val="001E0B24"/>
    <w:rsid w:val="001E121D"/>
    <w:rsid w:val="001E15A6"/>
    <w:rsid w:val="001E1B68"/>
    <w:rsid w:val="001E1F41"/>
    <w:rsid w:val="001E24EA"/>
    <w:rsid w:val="001E2FC1"/>
    <w:rsid w:val="001E3A67"/>
    <w:rsid w:val="001E45B0"/>
    <w:rsid w:val="001E4772"/>
    <w:rsid w:val="001E4BA1"/>
    <w:rsid w:val="001E4C98"/>
    <w:rsid w:val="001E5247"/>
    <w:rsid w:val="001E591B"/>
    <w:rsid w:val="001E6067"/>
    <w:rsid w:val="001E7822"/>
    <w:rsid w:val="001F015E"/>
    <w:rsid w:val="001F0BFE"/>
    <w:rsid w:val="001F14ED"/>
    <w:rsid w:val="001F178F"/>
    <w:rsid w:val="001F184C"/>
    <w:rsid w:val="001F1CEE"/>
    <w:rsid w:val="001F21EE"/>
    <w:rsid w:val="001F314A"/>
    <w:rsid w:val="001F37C6"/>
    <w:rsid w:val="001F38A4"/>
    <w:rsid w:val="001F4177"/>
    <w:rsid w:val="001F42FE"/>
    <w:rsid w:val="001F4752"/>
    <w:rsid w:val="001F4985"/>
    <w:rsid w:val="001F54E8"/>
    <w:rsid w:val="001F5F24"/>
    <w:rsid w:val="001F6456"/>
    <w:rsid w:val="001F66F4"/>
    <w:rsid w:val="001F781D"/>
    <w:rsid w:val="001F7E17"/>
    <w:rsid w:val="002015F1"/>
    <w:rsid w:val="0020198D"/>
    <w:rsid w:val="00201F50"/>
    <w:rsid w:val="00202019"/>
    <w:rsid w:val="00202499"/>
    <w:rsid w:val="00202B6E"/>
    <w:rsid w:val="002030D8"/>
    <w:rsid w:val="00203270"/>
    <w:rsid w:val="0020352B"/>
    <w:rsid w:val="00204467"/>
    <w:rsid w:val="0020450F"/>
    <w:rsid w:val="00204962"/>
    <w:rsid w:val="002053D3"/>
    <w:rsid w:val="00206204"/>
    <w:rsid w:val="0020628F"/>
    <w:rsid w:val="00206CDE"/>
    <w:rsid w:val="00206F6D"/>
    <w:rsid w:val="002073C3"/>
    <w:rsid w:val="002078B3"/>
    <w:rsid w:val="0021026F"/>
    <w:rsid w:val="00210905"/>
    <w:rsid w:val="00210986"/>
    <w:rsid w:val="002114DF"/>
    <w:rsid w:val="00212019"/>
    <w:rsid w:val="0021209A"/>
    <w:rsid w:val="00213ABD"/>
    <w:rsid w:val="00213C86"/>
    <w:rsid w:val="00214100"/>
    <w:rsid w:val="00214710"/>
    <w:rsid w:val="0021576E"/>
    <w:rsid w:val="00215A49"/>
    <w:rsid w:val="00215B03"/>
    <w:rsid w:val="00216D84"/>
    <w:rsid w:val="00217F96"/>
    <w:rsid w:val="00220B37"/>
    <w:rsid w:val="0022146B"/>
    <w:rsid w:val="00221DA5"/>
    <w:rsid w:val="00221E2A"/>
    <w:rsid w:val="00222A4D"/>
    <w:rsid w:val="00223C5C"/>
    <w:rsid w:val="002242C1"/>
    <w:rsid w:val="002247DA"/>
    <w:rsid w:val="00224DFF"/>
    <w:rsid w:val="0022536A"/>
    <w:rsid w:val="002259C0"/>
    <w:rsid w:val="00225E00"/>
    <w:rsid w:val="00226147"/>
    <w:rsid w:val="00226793"/>
    <w:rsid w:val="00226DB6"/>
    <w:rsid w:val="002272B2"/>
    <w:rsid w:val="00227DD4"/>
    <w:rsid w:val="00230498"/>
    <w:rsid w:val="00230CEC"/>
    <w:rsid w:val="0023144B"/>
    <w:rsid w:val="00231814"/>
    <w:rsid w:val="002326CD"/>
    <w:rsid w:val="00232828"/>
    <w:rsid w:val="00232E3C"/>
    <w:rsid w:val="0023303F"/>
    <w:rsid w:val="002333D8"/>
    <w:rsid w:val="002335DD"/>
    <w:rsid w:val="002337E0"/>
    <w:rsid w:val="00233F2B"/>
    <w:rsid w:val="002353E1"/>
    <w:rsid w:val="00235808"/>
    <w:rsid w:val="00236B1D"/>
    <w:rsid w:val="00236E32"/>
    <w:rsid w:val="00237658"/>
    <w:rsid w:val="002402B2"/>
    <w:rsid w:val="0024078D"/>
    <w:rsid w:val="00240D1A"/>
    <w:rsid w:val="00240D7E"/>
    <w:rsid w:val="00241355"/>
    <w:rsid w:val="002417A7"/>
    <w:rsid w:val="00241D19"/>
    <w:rsid w:val="00241E00"/>
    <w:rsid w:val="00241EF6"/>
    <w:rsid w:val="00242464"/>
    <w:rsid w:val="0024251C"/>
    <w:rsid w:val="0024316D"/>
    <w:rsid w:val="002437B3"/>
    <w:rsid w:val="002447A7"/>
    <w:rsid w:val="00244A24"/>
    <w:rsid w:val="002451C9"/>
    <w:rsid w:val="002452D9"/>
    <w:rsid w:val="00245471"/>
    <w:rsid w:val="002456DB"/>
    <w:rsid w:val="002457D9"/>
    <w:rsid w:val="00245A18"/>
    <w:rsid w:val="00245AA4"/>
    <w:rsid w:val="00245B21"/>
    <w:rsid w:val="00245BF0"/>
    <w:rsid w:val="0024620D"/>
    <w:rsid w:val="00246714"/>
    <w:rsid w:val="002476D0"/>
    <w:rsid w:val="00247A2C"/>
    <w:rsid w:val="00250978"/>
    <w:rsid w:val="00250DB5"/>
    <w:rsid w:val="00250EC1"/>
    <w:rsid w:val="00252090"/>
    <w:rsid w:val="00252545"/>
    <w:rsid w:val="002531B4"/>
    <w:rsid w:val="002534B8"/>
    <w:rsid w:val="002544A8"/>
    <w:rsid w:val="002548FB"/>
    <w:rsid w:val="002551DE"/>
    <w:rsid w:val="0025736B"/>
    <w:rsid w:val="002612D9"/>
    <w:rsid w:val="00261540"/>
    <w:rsid w:val="00261EF3"/>
    <w:rsid w:val="00262707"/>
    <w:rsid w:val="002629D2"/>
    <w:rsid w:val="002629D9"/>
    <w:rsid w:val="00262CB5"/>
    <w:rsid w:val="002632E7"/>
    <w:rsid w:val="00263571"/>
    <w:rsid w:val="002639C2"/>
    <w:rsid w:val="00264D1D"/>
    <w:rsid w:val="00265C06"/>
    <w:rsid w:val="00265C29"/>
    <w:rsid w:val="00265C63"/>
    <w:rsid w:val="00266A01"/>
    <w:rsid w:val="00266A6F"/>
    <w:rsid w:val="00267675"/>
    <w:rsid w:val="00268A20"/>
    <w:rsid w:val="002701EC"/>
    <w:rsid w:val="00270615"/>
    <w:rsid w:val="00270681"/>
    <w:rsid w:val="00271BD8"/>
    <w:rsid w:val="002721DE"/>
    <w:rsid w:val="0027254C"/>
    <w:rsid w:val="0027301F"/>
    <w:rsid w:val="00274A16"/>
    <w:rsid w:val="00274BED"/>
    <w:rsid w:val="00275695"/>
    <w:rsid w:val="00276765"/>
    <w:rsid w:val="002767A2"/>
    <w:rsid w:val="00277770"/>
    <w:rsid w:val="00280027"/>
    <w:rsid w:val="0028053B"/>
    <w:rsid w:val="00280690"/>
    <w:rsid w:val="00280EC9"/>
    <w:rsid w:val="00282688"/>
    <w:rsid w:val="00282773"/>
    <w:rsid w:val="002828F3"/>
    <w:rsid w:val="0028339D"/>
    <w:rsid w:val="0028398F"/>
    <w:rsid w:val="0028400C"/>
    <w:rsid w:val="00284190"/>
    <w:rsid w:val="00284830"/>
    <w:rsid w:val="00284CB1"/>
    <w:rsid w:val="00284D50"/>
    <w:rsid w:val="002850AD"/>
    <w:rsid w:val="002852BE"/>
    <w:rsid w:val="00285341"/>
    <w:rsid w:val="002864AB"/>
    <w:rsid w:val="0028697D"/>
    <w:rsid w:val="00286A94"/>
    <w:rsid w:val="00287283"/>
    <w:rsid w:val="00287ED3"/>
    <w:rsid w:val="002905EA"/>
    <w:rsid w:val="00290655"/>
    <w:rsid w:val="00291267"/>
    <w:rsid w:val="00291481"/>
    <w:rsid w:val="0029186A"/>
    <w:rsid w:val="0029339B"/>
    <w:rsid w:val="002937FB"/>
    <w:rsid w:val="002938F6"/>
    <w:rsid w:val="0029435E"/>
    <w:rsid w:val="00294453"/>
    <w:rsid w:val="00295551"/>
    <w:rsid w:val="00295ADB"/>
    <w:rsid w:val="00296B09"/>
    <w:rsid w:val="00296D84"/>
    <w:rsid w:val="00296FE2"/>
    <w:rsid w:val="00297C03"/>
    <w:rsid w:val="002A0536"/>
    <w:rsid w:val="002A1AA1"/>
    <w:rsid w:val="002A1CE9"/>
    <w:rsid w:val="002A1D28"/>
    <w:rsid w:val="002A1F3D"/>
    <w:rsid w:val="002A21EB"/>
    <w:rsid w:val="002A25F8"/>
    <w:rsid w:val="002A2D2A"/>
    <w:rsid w:val="002A3628"/>
    <w:rsid w:val="002A380A"/>
    <w:rsid w:val="002A406E"/>
    <w:rsid w:val="002A42C3"/>
    <w:rsid w:val="002A4A0F"/>
    <w:rsid w:val="002A50DE"/>
    <w:rsid w:val="002A53AE"/>
    <w:rsid w:val="002A5AF6"/>
    <w:rsid w:val="002A5B44"/>
    <w:rsid w:val="002A6182"/>
    <w:rsid w:val="002A63D9"/>
    <w:rsid w:val="002A67B1"/>
    <w:rsid w:val="002A680C"/>
    <w:rsid w:val="002A6D0A"/>
    <w:rsid w:val="002A6D1D"/>
    <w:rsid w:val="002B0717"/>
    <w:rsid w:val="002B0821"/>
    <w:rsid w:val="002B0AA5"/>
    <w:rsid w:val="002B0BF5"/>
    <w:rsid w:val="002B1AB8"/>
    <w:rsid w:val="002B1E24"/>
    <w:rsid w:val="002B1FDE"/>
    <w:rsid w:val="002B238B"/>
    <w:rsid w:val="002B30F4"/>
    <w:rsid w:val="002B3FDC"/>
    <w:rsid w:val="002B45F3"/>
    <w:rsid w:val="002B5F06"/>
    <w:rsid w:val="002B6CBD"/>
    <w:rsid w:val="002B76F1"/>
    <w:rsid w:val="002B792A"/>
    <w:rsid w:val="002B7B90"/>
    <w:rsid w:val="002B7F20"/>
    <w:rsid w:val="002C0385"/>
    <w:rsid w:val="002C07D9"/>
    <w:rsid w:val="002C0943"/>
    <w:rsid w:val="002C096E"/>
    <w:rsid w:val="002C0EBD"/>
    <w:rsid w:val="002C1645"/>
    <w:rsid w:val="002C1B1B"/>
    <w:rsid w:val="002C2C25"/>
    <w:rsid w:val="002C2D06"/>
    <w:rsid w:val="002C3176"/>
    <w:rsid w:val="002C3864"/>
    <w:rsid w:val="002C44B0"/>
    <w:rsid w:val="002C4574"/>
    <w:rsid w:val="002C45E2"/>
    <w:rsid w:val="002C4A94"/>
    <w:rsid w:val="002C597F"/>
    <w:rsid w:val="002C608D"/>
    <w:rsid w:val="002C612F"/>
    <w:rsid w:val="002C61A7"/>
    <w:rsid w:val="002C66B4"/>
    <w:rsid w:val="002C7913"/>
    <w:rsid w:val="002C7AA3"/>
    <w:rsid w:val="002D0CD1"/>
    <w:rsid w:val="002D0EBD"/>
    <w:rsid w:val="002D26BC"/>
    <w:rsid w:val="002D29DE"/>
    <w:rsid w:val="002D2F34"/>
    <w:rsid w:val="002D32F9"/>
    <w:rsid w:val="002D3930"/>
    <w:rsid w:val="002D4439"/>
    <w:rsid w:val="002D4B47"/>
    <w:rsid w:val="002D5133"/>
    <w:rsid w:val="002D5557"/>
    <w:rsid w:val="002D6B60"/>
    <w:rsid w:val="002D7345"/>
    <w:rsid w:val="002D734F"/>
    <w:rsid w:val="002D7400"/>
    <w:rsid w:val="002D7A98"/>
    <w:rsid w:val="002E0E7A"/>
    <w:rsid w:val="002E188F"/>
    <w:rsid w:val="002E1D37"/>
    <w:rsid w:val="002E244C"/>
    <w:rsid w:val="002E25ED"/>
    <w:rsid w:val="002E28B7"/>
    <w:rsid w:val="002E2B9A"/>
    <w:rsid w:val="002E3531"/>
    <w:rsid w:val="002E3C73"/>
    <w:rsid w:val="002E4301"/>
    <w:rsid w:val="002E4B26"/>
    <w:rsid w:val="002E4FC8"/>
    <w:rsid w:val="002E53F9"/>
    <w:rsid w:val="002E5670"/>
    <w:rsid w:val="002E5A8C"/>
    <w:rsid w:val="002E6193"/>
    <w:rsid w:val="002E61D0"/>
    <w:rsid w:val="002E6AF2"/>
    <w:rsid w:val="002E6D40"/>
    <w:rsid w:val="002E7983"/>
    <w:rsid w:val="002E7EBE"/>
    <w:rsid w:val="002F0546"/>
    <w:rsid w:val="002F09D7"/>
    <w:rsid w:val="002F111D"/>
    <w:rsid w:val="002F1360"/>
    <w:rsid w:val="002F1713"/>
    <w:rsid w:val="002F200A"/>
    <w:rsid w:val="002F2D1A"/>
    <w:rsid w:val="002F2E77"/>
    <w:rsid w:val="002F2FF7"/>
    <w:rsid w:val="002F38C6"/>
    <w:rsid w:val="002F4D50"/>
    <w:rsid w:val="002F5B27"/>
    <w:rsid w:val="002F5BDF"/>
    <w:rsid w:val="002F6075"/>
    <w:rsid w:val="002F6436"/>
    <w:rsid w:val="002F648E"/>
    <w:rsid w:val="002F7EFF"/>
    <w:rsid w:val="0030144C"/>
    <w:rsid w:val="00304383"/>
    <w:rsid w:val="00304BE2"/>
    <w:rsid w:val="00304DB3"/>
    <w:rsid w:val="00305A1A"/>
    <w:rsid w:val="003068BE"/>
    <w:rsid w:val="00306ECD"/>
    <w:rsid w:val="003074BD"/>
    <w:rsid w:val="00307E68"/>
    <w:rsid w:val="00310A93"/>
    <w:rsid w:val="00311B44"/>
    <w:rsid w:val="00312F26"/>
    <w:rsid w:val="00313159"/>
    <w:rsid w:val="00313403"/>
    <w:rsid w:val="00313A91"/>
    <w:rsid w:val="00313AA5"/>
    <w:rsid w:val="0031436E"/>
    <w:rsid w:val="00314EE1"/>
    <w:rsid w:val="003150B4"/>
    <w:rsid w:val="003163C7"/>
    <w:rsid w:val="003168AB"/>
    <w:rsid w:val="00316A2F"/>
    <w:rsid w:val="00316E22"/>
    <w:rsid w:val="00317393"/>
    <w:rsid w:val="00317797"/>
    <w:rsid w:val="003204F5"/>
    <w:rsid w:val="00320903"/>
    <w:rsid w:val="00320D1A"/>
    <w:rsid w:val="00321D29"/>
    <w:rsid w:val="00322419"/>
    <w:rsid w:val="0032244D"/>
    <w:rsid w:val="00322E77"/>
    <w:rsid w:val="00322F53"/>
    <w:rsid w:val="0032302D"/>
    <w:rsid w:val="00323AF1"/>
    <w:rsid w:val="003249AE"/>
    <w:rsid w:val="003258AC"/>
    <w:rsid w:val="003261FE"/>
    <w:rsid w:val="00326224"/>
    <w:rsid w:val="003277BF"/>
    <w:rsid w:val="00327FA4"/>
    <w:rsid w:val="0033028F"/>
    <w:rsid w:val="003302CA"/>
    <w:rsid w:val="00330CF5"/>
    <w:rsid w:val="00331043"/>
    <w:rsid w:val="003316B7"/>
    <w:rsid w:val="003335CA"/>
    <w:rsid w:val="00333984"/>
    <w:rsid w:val="00333B71"/>
    <w:rsid w:val="00333D92"/>
    <w:rsid w:val="00334716"/>
    <w:rsid w:val="003359E3"/>
    <w:rsid w:val="0033605D"/>
    <w:rsid w:val="00336203"/>
    <w:rsid w:val="00337996"/>
    <w:rsid w:val="00337B3F"/>
    <w:rsid w:val="003402F3"/>
    <w:rsid w:val="00340348"/>
    <w:rsid w:val="003405D4"/>
    <w:rsid w:val="00341AEC"/>
    <w:rsid w:val="00341D81"/>
    <w:rsid w:val="00341DF7"/>
    <w:rsid w:val="00342A86"/>
    <w:rsid w:val="00343DC7"/>
    <w:rsid w:val="00344AEF"/>
    <w:rsid w:val="00344CE3"/>
    <w:rsid w:val="00344F1F"/>
    <w:rsid w:val="003456E4"/>
    <w:rsid w:val="00345ED3"/>
    <w:rsid w:val="003463BF"/>
    <w:rsid w:val="00346D02"/>
    <w:rsid w:val="00346DC6"/>
    <w:rsid w:val="003476A1"/>
    <w:rsid w:val="00347D4E"/>
    <w:rsid w:val="0035039B"/>
    <w:rsid w:val="00350753"/>
    <w:rsid w:val="003509B5"/>
    <w:rsid w:val="00351434"/>
    <w:rsid w:val="003519F0"/>
    <w:rsid w:val="0035242C"/>
    <w:rsid w:val="0035255D"/>
    <w:rsid w:val="003526DB"/>
    <w:rsid w:val="00353491"/>
    <w:rsid w:val="00353F34"/>
    <w:rsid w:val="00354785"/>
    <w:rsid w:val="00354CB1"/>
    <w:rsid w:val="003551DB"/>
    <w:rsid w:val="00355514"/>
    <w:rsid w:val="00355572"/>
    <w:rsid w:val="00355A86"/>
    <w:rsid w:val="00356ECD"/>
    <w:rsid w:val="00357265"/>
    <w:rsid w:val="00357442"/>
    <w:rsid w:val="003579E6"/>
    <w:rsid w:val="003600AB"/>
    <w:rsid w:val="00360B71"/>
    <w:rsid w:val="00360EF0"/>
    <w:rsid w:val="00362628"/>
    <w:rsid w:val="003626E0"/>
    <w:rsid w:val="003626F4"/>
    <w:rsid w:val="00362D75"/>
    <w:rsid w:val="00363BC9"/>
    <w:rsid w:val="00364455"/>
    <w:rsid w:val="003645FB"/>
    <w:rsid w:val="00365B43"/>
    <w:rsid w:val="0036625D"/>
    <w:rsid w:val="0036626E"/>
    <w:rsid w:val="00367361"/>
    <w:rsid w:val="003708AD"/>
    <w:rsid w:val="00372DC1"/>
    <w:rsid w:val="00372E3B"/>
    <w:rsid w:val="00373C79"/>
    <w:rsid w:val="003740B5"/>
    <w:rsid w:val="003742D9"/>
    <w:rsid w:val="003759C8"/>
    <w:rsid w:val="003764D7"/>
    <w:rsid w:val="0037748D"/>
    <w:rsid w:val="003778C0"/>
    <w:rsid w:val="00380651"/>
    <w:rsid w:val="00380D36"/>
    <w:rsid w:val="00381790"/>
    <w:rsid w:val="00381944"/>
    <w:rsid w:val="00382C04"/>
    <w:rsid w:val="00383F0E"/>
    <w:rsid w:val="00384EF2"/>
    <w:rsid w:val="00385065"/>
    <w:rsid w:val="003854B1"/>
    <w:rsid w:val="00385B8F"/>
    <w:rsid w:val="003862C1"/>
    <w:rsid w:val="00386C8C"/>
    <w:rsid w:val="00387739"/>
    <w:rsid w:val="00387B4D"/>
    <w:rsid w:val="00387BC5"/>
    <w:rsid w:val="00391CC1"/>
    <w:rsid w:val="00392250"/>
    <w:rsid w:val="00394017"/>
    <w:rsid w:val="0039563C"/>
    <w:rsid w:val="00395B06"/>
    <w:rsid w:val="00395D38"/>
    <w:rsid w:val="00395EC3"/>
    <w:rsid w:val="00396061"/>
    <w:rsid w:val="00396E44"/>
    <w:rsid w:val="00397276"/>
    <w:rsid w:val="00397359"/>
    <w:rsid w:val="00397888"/>
    <w:rsid w:val="003A0036"/>
    <w:rsid w:val="003A067D"/>
    <w:rsid w:val="003A10FF"/>
    <w:rsid w:val="003A1BFA"/>
    <w:rsid w:val="003A1EFA"/>
    <w:rsid w:val="003A2619"/>
    <w:rsid w:val="003A28B9"/>
    <w:rsid w:val="003A2CAF"/>
    <w:rsid w:val="003A31BF"/>
    <w:rsid w:val="003A3928"/>
    <w:rsid w:val="003A42A3"/>
    <w:rsid w:val="003A4582"/>
    <w:rsid w:val="003A46A9"/>
    <w:rsid w:val="003A50B2"/>
    <w:rsid w:val="003A5150"/>
    <w:rsid w:val="003A63C8"/>
    <w:rsid w:val="003A6668"/>
    <w:rsid w:val="003A69A0"/>
    <w:rsid w:val="003A6CDE"/>
    <w:rsid w:val="003B0D17"/>
    <w:rsid w:val="003B15A7"/>
    <w:rsid w:val="003B16F3"/>
    <w:rsid w:val="003B17AE"/>
    <w:rsid w:val="003B1971"/>
    <w:rsid w:val="003B1974"/>
    <w:rsid w:val="003B1CD4"/>
    <w:rsid w:val="003B4BD7"/>
    <w:rsid w:val="003B4D87"/>
    <w:rsid w:val="003B5042"/>
    <w:rsid w:val="003B5E57"/>
    <w:rsid w:val="003B60AE"/>
    <w:rsid w:val="003B6661"/>
    <w:rsid w:val="003B6923"/>
    <w:rsid w:val="003B6AD4"/>
    <w:rsid w:val="003B713F"/>
    <w:rsid w:val="003B7AEE"/>
    <w:rsid w:val="003B7AFB"/>
    <w:rsid w:val="003C0779"/>
    <w:rsid w:val="003C085F"/>
    <w:rsid w:val="003C08F8"/>
    <w:rsid w:val="003C0CCA"/>
    <w:rsid w:val="003C0F6B"/>
    <w:rsid w:val="003C150F"/>
    <w:rsid w:val="003C17B8"/>
    <w:rsid w:val="003C18B1"/>
    <w:rsid w:val="003C262F"/>
    <w:rsid w:val="003C2A6E"/>
    <w:rsid w:val="003C318A"/>
    <w:rsid w:val="003C31CE"/>
    <w:rsid w:val="003C32DB"/>
    <w:rsid w:val="003C37E1"/>
    <w:rsid w:val="003C3A4C"/>
    <w:rsid w:val="003C463D"/>
    <w:rsid w:val="003C4E82"/>
    <w:rsid w:val="003C59CB"/>
    <w:rsid w:val="003C5BC0"/>
    <w:rsid w:val="003C5FF4"/>
    <w:rsid w:val="003C6A30"/>
    <w:rsid w:val="003C6AB4"/>
    <w:rsid w:val="003C779D"/>
    <w:rsid w:val="003C7894"/>
    <w:rsid w:val="003C7937"/>
    <w:rsid w:val="003D0613"/>
    <w:rsid w:val="003D09A6"/>
    <w:rsid w:val="003D0B01"/>
    <w:rsid w:val="003D1064"/>
    <w:rsid w:val="003D3501"/>
    <w:rsid w:val="003D4324"/>
    <w:rsid w:val="003D432C"/>
    <w:rsid w:val="003D4EDE"/>
    <w:rsid w:val="003D53F5"/>
    <w:rsid w:val="003D5873"/>
    <w:rsid w:val="003D5DCA"/>
    <w:rsid w:val="003D6CEF"/>
    <w:rsid w:val="003D7382"/>
    <w:rsid w:val="003D765A"/>
    <w:rsid w:val="003D7889"/>
    <w:rsid w:val="003D7B32"/>
    <w:rsid w:val="003D7F88"/>
    <w:rsid w:val="003E19BC"/>
    <w:rsid w:val="003E2A46"/>
    <w:rsid w:val="003E30AB"/>
    <w:rsid w:val="003E368A"/>
    <w:rsid w:val="003E3B80"/>
    <w:rsid w:val="003E3C69"/>
    <w:rsid w:val="003E414B"/>
    <w:rsid w:val="003E4E03"/>
    <w:rsid w:val="003E5396"/>
    <w:rsid w:val="003E5503"/>
    <w:rsid w:val="003E5D12"/>
    <w:rsid w:val="003E621D"/>
    <w:rsid w:val="003E69BA"/>
    <w:rsid w:val="003E712D"/>
    <w:rsid w:val="003E780A"/>
    <w:rsid w:val="003E7E67"/>
    <w:rsid w:val="003F0243"/>
    <w:rsid w:val="003F0459"/>
    <w:rsid w:val="003F1202"/>
    <w:rsid w:val="003F1619"/>
    <w:rsid w:val="003F2081"/>
    <w:rsid w:val="003F20E4"/>
    <w:rsid w:val="003F2506"/>
    <w:rsid w:val="003F27F9"/>
    <w:rsid w:val="003F38D6"/>
    <w:rsid w:val="003F40EC"/>
    <w:rsid w:val="003F4172"/>
    <w:rsid w:val="003F4C10"/>
    <w:rsid w:val="003F53F0"/>
    <w:rsid w:val="003F5D89"/>
    <w:rsid w:val="003F6CE6"/>
    <w:rsid w:val="003F6D60"/>
    <w:rsid w:val="003F7585"/>
    <w:rsid w:val="003F7E5E"/>
    <w:rsid w:val="00400104"/>
    <w:rsid w:val="0040218D"/>
    <w:rsid w:val="00403216"/>
    <w:rsid w:val="00403328"/>
    <w:rsid w:val="00403463"/>
    <w:rsid w:val="004038FD"/>
    <w:rsid w:val="00403A07"/>
    <w:rsid w:val="00403EA7"/>
    <w:rsid w:val="004044DA"/>
    <w:rsid w:val="00404955"/>
    <w:rsid w:val="00405634"/>
    <w:rsid w:val="00405742"/>
    <w:rsid w:val="00406DAD"/>
    <w:rsid w:val="00407AA6"/>
    <w:rsid w:val="00407FF5"/>
    <w:rsid w:val="00410343"/>
    <w:rsid w:val="00410B93"/>
    <w:rsid w:val="004121B7"/>
    <w:rsid w:val="004128FC"/>
    <w:rsid w:val="00412D63"/>
    <w:rsid w:val="00412FB1"/>
    <w:rsid w:val="004145AA"/>
    <w:rsid w:val="00414E49"/>
    <w:rsid w:val="00414FA8"/>
    <w:rsid w:val="00415565"/>
    <w:rsid w:val="004158FF"/>
    <w:rsid w:val="00416693"/>
    <w:rsid w:val="004166F6"/>
    <w:rsid w:val="00416C1E"/>
    <w:rsid w:val="00416E2E"/>
    <w:rsid w:val="0041708B"/>
    <w:rsid w:val="00417124"/>
    <w:rsid w:val="00417961"/>
    <w:rsid w:val="00417A34"/>
    <w:rsid w:val="00417D10"/>
    <w:rsid w:val="00420D4F"/>
    <w:rsid w:val="00421877"/>
    <w:rsid w:val="00422BD2"/>
    <w:rsid w:val="00422F67"/>
    <w:rsid w:val="004231E3"/>
    <w:rsid w:val="00423F6D"/>
    <w:rsid w:val="004242B5"/>
    <w:rsid w:val="00424647"/>
    <w:rsid w:val="00424A6F"/>
    <w:rsid w:val="00424D3C"/>
    <w:rsid w:val="00425001"/>
    <w:rsid w:val="00425359"/>
    <w:rsid w:val="00425AE9"/>
    <w:rsid w:val="00425F7D"/>
    <w:rsid w:val="00426D8C"/>
    <w:rsid w:val="00426FD3"/>
    <w:rsid w:val="004273B3"/>
    <w:rsid w:val="004276C2"/>
    <w:rsid w:val="00430423"/>
    <w:rsid w:val="00430435"/>
    <w:rsid w:val="00430788"/>
    <w:rsid w:val="00430A18"/>
    <w:rsid w:val="004312FF"/>
    <w:rsid w:val="0043170E"/>
    <w:rsid w:val="00431CEF"/>
    <w:rsid w:val="0043272F"/>
    <w:rsid w:val="00434200"/>
    <w:rsid w:val="0043499C"/>
    <w:rsid w:val="00434C42"/>
    <w:rsid w:val="00435216"/>
    <w:rsid w:val="00435D53"/>
    <w:rsid w:val="00436B33"/>
    <w:rsid w:val="00436B35"/>
    <w:rsid w:val="0043791A"/>
    <w:rsid w:val="00437B62"/>
    <w:rsid w:val="0044164B"/>
    <w:rsid w:val="00442042"/>
    <w:rsid w:val="0044215A"/>
    <w:rsid w:val="004428F5"/>
    <w:rsid w:val="00442B62"/>
    <w:rsid w:val="0044382A"/>
    <w:rsid w:val="004439DE"/>
    <w:rsid w:val="00443CE8"/>
    <w:rsid w:val="00443F3B"/>
    <w:rsid w:val="00443FE1"/>
    <w:rsid w:val="00445EF8"/>
    <w:rsid w:val="00445F18"/>
    <w:rsid w:val="00446313"/>
    <w:rsid w:val="00446894"/>
    <w:rsid w:val="004472CE"/>
    <w:rsid w:val="00447464"/>
    <w:rsid w:val="00447581"/>
    <w:rsid w:val="00447B48"/>
    <w:rsid w:val="00447D2B"/>
    <w:rsid w:val="00450DA3"/>
    <w:rsid w:val="004511A8"/>
    <w:rsid w:val="0045130E"/>
    <w:rsid w:val="0045135E"/>
    <w:rsid w:val="0045352F"/>
    <w:rsid w:val="00453C89"/>
    <w:rsid w:val="00454B82"/>
    <w:rsid w:val="0045682E"/>
    <w:rsid w:val="004569F7"/>
    <w:rsid w:val="00457745"/>
    <w:rsid w:val="0046038C"/>
    <w:rsid w:val="0046085A"/>
    <w:rsid w:val="004609F3"/>
    <w:rsid w:val="0046196F"/>
    <w:rsid w:val="00462923"/>
    <w:rsid w:val="00462A35"/>
    <w:rsid w:val="00462FE3"/>
    <w:rsid w:val="0046359A"/>
    <w:rsid w:val="004635CF"/>
    <w:rsid w:val="00463D69"/>
    <w:rsid w:val="0046516C"/>
    <w:rsid w:val="00465B8A"/>
    <w:rsid w:val="00465E6D"/>
    <w:rsid w:val="00465E75"/>
    <w:rsid w:val="00465F50"/>
    <w:rsid w:val="00466129"/>
    <w:rsid w:val="004663FD"/>
    <w:rsid w:val="00467857"/>
    <w:rsid w:val="004708E4"/>
    <w:rsid w:val="00471131"/>
    <w:rsid w:val="00471536"/>
    <w:rsid w:val="004716CD"/>
    <w:rsid w:val="00472619"/>
    <w:rsid w:val="00472953"/>
    <w:rsid w:val="00472F1F"/>
    <w:rsid w:val="00473243"/>
    <w:rsid w:val="00473915"/>
    <w:rsid w:val="0047398E"/>
    <w:rsid w:val="00474176"/>
    <w:rsid w:val="004745A6"/>
    <w:rsid w:val="00474DB2"/>
    <w:rsid w:val="00474E27"/>
    <w:rsid w:val="00474F33"/>
    <w:rsid w:val="00474F98"/>
    <w:rsid w:val="00474F9B"/>
    <w:rsid w:val="004751B3"/>
    <w:rsid w:val="00475350"/>
    <w:rsid w:val="00475B13"/>
    <w:rsid w:val="00475D6E"/>
    <w:rsid w:val="00477474"/>
    <w:rsid w:val="00480159"/>
    <w:rsid w:val="004809BE"/>
    <w:rsid w:val="00481126"/>
    <w:rsid w:val="004817C5"/>
    <w:rsid w:val="00481BBD"/>
    <w:rsid w:val="00481CA1"/>
    <w:rsid w:val="00482466"/>
    <w:rsid w:val="00482500"/>
    <w:rsid w:val="00482AA3"/>
    <w:rsid w:val="0048303D"/>
    <w:rsid w:val="004834E6"/>
    <w:rsid w:val="0048401B"/>
    <w:rsid w:val="0048452F"/>
    <w:rsid w:val="004849FF"/>
    <w:rsid w:val="004852F3"/>
    <w:rsid w:val="00485F81"/>
    <w:rsid w:val="004864EC"/>
    <w:rsid w:val="0048694C"/>
    <w:rsid w:val="00487089"/>
    <w:rsid w:val="0048773A"/>
    <w:rsid w:val="004877E6"/>
    <w:rsid w:val="00490B8C"/>
    <w:rsid w:val="00490B99"/>
    <w:rsid w:val="00490D90"/>
    <w:rsid w:val="00491E8A"/>
    <w:rsid w:val="004927B9"/>
    <w:rsid w:val="00492A84"/>
    <w:rsid w:val="00492B7E"/>
    <w:rsid w:val="00494B18"/>
    <w:rsid w:val="0049507C"/>
    <w:rsid w:val="004965B9"/>
    <w:rsid w:val="004971CD"/>
    <w:rsid w:val="0049769B"/>
    <w:rsid w:val="0049790C"/>
    <w:rsid w:val="00497CA1"/>
    <w:rsid w:val="004A0474"/>
    <w:rsid w:val="004A06AB"/>
    <w:rsid w:val="004A0EDC"/>
    <w:rsid w:val="004A13E9"/>
    <w:rsid w:val="004A19F4"/>
    <w:rsid w:val="004A1C09"/>
    <w:rsid w:val="004A1C50"/>
    <w:rsid w:val="004A1E4A"/>
    <w:rsid w:val="004A248D"/>
    <w:rsid w:val="004A2D3A"/>
    <w:rsid w:val="004A2DDB"/>
    <w:rsid w:val="004A48F5"/>
    <w:rsid w:val="004A5251"/>
    <w:rsid w:val="004A5C9B"/>
    <w:rsid w:val="004A5EED"/>
    <w:rsid w:val="004A6792"/>
    <w:rsid w:val="004A78EE"/>
    <w:rsid w:val="004B0291"/>
    <w:rsid w:val="004B02C6"/>
    <w:rsid w:val="004B2010"/>
    <w:rsid w:val="004B2CD8"/>
    <w:rsid w:val="004B3074"/>
    <w:rsid w:val="004B4219"/>
    <w:rsid w:val="004B45A5"/>
    <w:rsid w:val="004B4D7C"/>
    <w:rsid w:val="004B544A"/>
    <w:rsid w:val="004B6221"/>
    <w:rsid w:val="004B629B"/>
    <w:rsid w:val="004B6A54"/>
    <w:rsid w:val="004B6AAD"/>
    <w:rsid w:val="004C0063"/>
    <w:rsid w:val="004C06F2"/>
    <w:rsid w:val="004C0886"/>
    <w:rsid w:val="004C1457"/>
    <w:rsid w:val="004C174E"/>
    <w:rsid w:val="004C1875"/>
    <w:rsid w:val="004C18E5"/>
    <w:rsid w:val="004C1E6F"/>
    <w:rsid w:val="004C2DA4"/>
    <w:rsid w:val="004C46D8"/>
    <w:rsid w:val="004C5414"/>
    <w:rsid w:val="004C5A8F"/>
    <w:rsid w:val="004C6540"/>
    <w:rsid w:val="004C65E1"/>
    <w:rsid w:val="004C73BB"/>
    <w:rsid w:val="004C7CA1"/>
    <w:rsid w:val="004D1E2A"/>
    <w:rsid w:val="004D2576"/>
    <w:rsid w:val="004D265F"/>
    <w:rsid w:val="004D26A5"/>
    <w:rsid w:val="004D2F3C"/>
    <w:rsid w:val="004D365F"/>
    <w:rsid w:val="004D3E1C"/>
    <w:rsid w:val="004D3FCB"/>
    <w:rsid w:val="004D47FE"/>
    <w:rsid w:val="004D4F93"/>
    <w:rsid w:val="004D508A"/>
    <w:rsid w:val="004D51BB"/>
    <w:rsid w:val="004D6086"/>
    <w:rsid w:val="004D60FC"/>
    <w:rsid w:val="004D74BD"/>
    <w:rsid w:val="004D7C3D"/>
    <w:rsid w:val="004E00D7"/>
    <w:rsid w:val="004E037C"/>
    <w:rsid w:val="004E0884"/>
    <w:rsid w:val="004E0948"/>
    <w:rsid w:val="004E1089"/>
    <w:rsid w:val="004E1611"/>
    <w:rsid w:val="004E16B2"/>
    <w:rsid w:val="004E2674"/>
    <w:rsid w:val="004E26F0"/>
    <w:rsid w:val="004E27B8"/>
    <w:rsid w:val="004E3438"/>
    <w:rsid w:val="004E3A02"/>
    <w:rsid w:val="004E49E5"/>
    <w:rsid w:val="004E4FEF"/>
    <w:rsid w:val="004E567A"/>
    <w:rsid w:val="004E5B54"/>
    <w:rsid w:val="004E6587"/>
    <w:rsid w:val="004E76B3"/>
    <w:rsid w:val="004F088A"/>
    <w:rsid w:val="004F0FD9"/>
    <w:rsid w:val="004F1327"/>
    <w:rsid w:val="004F16D8"/>
    <w:rsid w:val="004F253E"/>
    <w:rsid w:val="004F3581"/>
    <w:rsid w:val="004F3F0F"/>
    <w:rsid w:val="004F3F3E"/>
    <w:rsid w:val="004F43EA"/>
    <w:rsid w:val="004F46B0"/>
    <w:rsid w:val="004F49AA"/>
    <w:rsid w:val="004F6AA0"/>
    <w:rsid w:val="004F7230"/>
    <w:rsid w:val="004F7523"/>
    <w:rsid w:val="004F7647"/>
    <w:rsid w:val="004F7E5D"/>
    <w:rsid w:val="0050081D"/>
    <w:rsid w:val="005009AA"/>
    <w:rsid w:val="00501E80"/>
    <w:rsid w:val="005021FD"/>
    <w:rsid w:val="00502B08"/>
    <w:rsid w:val="00502F83"/>
    <w:rsid w:val="00503842"/>
    <w:rsid w:val="005038FE"/>
    <w:rsid w:val="00503AFD"/>
    <w:rsid w:val="00504054"/>
    <w:rsid w:val="00505832"/>
    <w:rsid w:val="00505C96"/>
    <w:rsid w:val="00506403"/>
    <w:rsid w:val="00506AD1"/>
    <w:rsid w:val="00506B70"/>
    <w:rsid w:val="00506FE2"/>
    <w:rsid w:val="005073FC"/>
    <w:rsid w:val="00507A78"/>
    <w:rsid w:val="0051038D"/>
    <w:rsid w:val="0051059C"/>
    <w:rsid w:val="005111F5"/>
    <w:rsid w:val="00511257"/>
    <w:rsid w:val="0051131A"/>
    <w:rsid w:val="0051146E"/>
    <w:rsid w:val="005115A8"/>
    <w:rsid w:val="00511965"/>
    <w:rsid w:val="005125A6"/>
    <w:rsid w:val="00512F79"/>
    <w:rsid w:val="0051404B"/>
    <w:rsid w:val="00514381"/>
    <w:rsid w:val="0051458E"/>
    <w:rsid w:val="00514ADA"/>
    <w:rsid w:val="00515AA7"/>
    <w:rsid w:val="00515D49"/>
    <w:rsid w:val="00516659"/>
    <w:rsid w:val="0051688B"/>
    <w:rsid w:val="005169AA"/>
    <w:rsid w:val="00516C4F"/>
    <w:rsid w:val="00516CD2"/>
    <w:rsid w:val="005177C1"/>
    <w:rsid w:val="00517B54"/>
    <w:rsid w:val="00517D34"/>
    <w:rsid w:val="005201B7"/>
    <w:rsid w:val="00521186"/>
    <w:rsid w:val="0052156F"/>
    <w:rsid w:val="0052179B"/>
    <w:rsid w:val="005218E8"/>
    <w:rsid w:val="00521BBC"/>
    <w:rsid w:val="005224DC"/>
    <w:rsid w:val="0052270B"/>
    <w:rsid w:val="0052274E"/>
    <w:rsid w:val="00522A73"/>
    <w:rsid w:val="00523115"/>
    <w:rsid w:val="0052341F"/>
    <w:rsid w:val="005234A4"/>
    <w:rsid w:val="005234E1"/>
    <w:rsid w:val="00523505"/>
    <w:rsid w:val="00523965"/>
    <w:rsid w:val="00523AAA"/>
    <w:rsid w:val="00523DDB"/>
    <w:rsid w:val="005244A6"/>
    <w:rsid w:val="0052476F"/>
    <w:rsid w:val="00524ADB"/>
    <w:rsid w:val="00525527"/>
    <w:rsid w:val="00526EDF"/>
    <w:rsid w:val="00526FB9"/>
    <w:rsid w:val="005279D2"/>
    <w:rsid w:val="00527A0C"/>
    <w:rsid w:val="00527C1B"/>
    <w:rsid w:val="00530305"/>
    <w:rsid w:val="005315CD"/>
    <w:rsid w:val="00532D57"/>
    <w:rsid w:val="005330FE"/>
    <w:rsid w:val="005338BE"/>
    <w:rsid w:val="005342D6"/>
    <w:rsid w:val="005343A2"/>
    <w:rsid w:val="00534982"/>
    <w:rsid w:val="00534E0A"/>
    <w:rsid w:val="005351B9"/>
    <w:rsid w:val="00535479"/>
    <w:rsid w:val="00535576"/>
    <w:rsid w:val="005356DA"/>
    <w:rsid w:val="00535FFD"/>
    <w:rsid w:val="0053623A"/>
    <w:rsid w:val="005363E0"/>
    <w:rsid w:val="005365CE"/>
    <w:rsid w:val="00536627"/>
    <w:rsid w:val="005366D8"/>
    <w:rsid w:val="005372EE"/>
    <w:rsid w:val="00537562"/>
    <w:rsid w:val="00537EF1"/>
    <w:rsid w:val="00540A58"/>
    <w:rsid w:val="00540F92"/>
    <w:rsid w:val="00541200"/>
    <w:rsid w:val="00542257"/>
    <w:rsid w:val="005424C1"/>
    <w:rsid w:val="005425B9"/>
    <w:rsid w:val="00542ABE"/>
    <w:rsid w:val="00542B57"/>
    <w:rsid w:val="00542BE1"/>
    <w:rsid w:val="0054389D"/>
    <w:rsid w:val="00543A2E"/>
    <w:rsid w:val="00543ED0"/>
    <w:rsid w:val="005444E3"/>
    <w:rsid w:val="0054470F"/>
    <w:rsid w:val="00544F33"/>
    <w:rsid w:val="005453A2"/>
    <w:rsid w:val="005454C3"/>
    <w:rsid w:val="00546D8B"/>
    <w:rsid w:val="005470D1"/>
    <w:rsid w:val="005474BB"/>
    <w:rsid w:val="00547FA9"/>
    <w:rsid w:val="00550177"/>
    <w:rsid w:val="00550475"/>
    <w:rsid w:val="005506F2"/>
    <w:rsid w:val="00550960"/>
    <w:rsid w:val="00550A6F"/>
    <w:rsid w:val="00551675"/>
    <w:rsid w:val="005516D2"/>
    <w:rsid w:val="00551B6D"/>
    <w:rsid w:val="00551BE4"/>
    <w:rsid w:val="005521FC"/>
    <w:rsid w:val="00553CD7"/>
    <w:rsid w:val="00553E18"/>
    <w:rsid w:val="00553ECC"/>
    <w:rsid w:val="005548E4"/>
    <w:rsid w:val="00554D86"/>
    <w:rsid w:val="00555461"/>
    <w:rsid w:val="0055704D"/>
    <w:rsid w:val="00557B35"/>
    <w:rsid w:val="00557D05"/>
    <w:rsid w:val="0056160E"/>
    <w:rsid w:val="00561C35"/>
    <w:rsid w:val="0056226C"/>
    <w:rsid w:val="0056260C"/>
    <w:rsid w:val="00562A0C"/>
    <w:rsid w:val="00562ED2"/>
    <w:rsid w:val="00562FF8"/>
    <w:rsid w:val="0056333D"/>
    <w:rsid w:val="00563BD5"/>
    <w:rsid w:val="00563D00"/>
    <w:rsid w:val="00564934"/>
    <w:rsid w:val="00564FDD"/>
    <w:rsid w:val="00565209"/>
    <w:rsid w:val="0056671F"/>
    <w:rsid w:val="005669CE"/>
    <w:rsid w:val="00566EE8"/>
    <w:rsid w:val="00567262"/>
    <w:rsid w:val="00567B7D"/>
    <w:rsid w:val="00567EB3"/>
    <w:rsid w:val="00567F70"/>
    <w:rsid w:val="00570081"/>
    <w:rsid w:val="00570139"/>
    <w:rsid w:val="00570940"/>
    <w:rsid w:val="00570AC6"/>
    <w:rsid w:val="00570BBB"/>
    <w:rsid w:val="005719C8"/>
    <w:rsid w:val="00571C0A"/>
    <w:rsid w:val="005725C7"/>
    <w:rsid w:val="00572648"/>
    <w:rsid w:val="00572D50"/>
    <w:rsid w:val="005730CB"/>
    <w:rsid w:val="00573294"/>
    <w:rsid w:val="005747D5"/>
    <w:rsid w:val="00574B6C"/>
    <w:rsid w:val="005753D2"/>
    <w:rsid w:val="00575AE3"/>
    <w:rsid w:val="00575B06"/>
    <w:rsid w:val="0057613D"/>
    <w:rsid w:val="0057681A"/>
    <w:rsid w:val="00576E12"/>
    <w:rsid w:val="00577E73"/>
    <w:rsid w:val="00577EB1"/>
    <w:rsid w:val="005800EE"/>
    <w:rsid w:val="00580174"/>
    <w:rsid w:val="005804CA"/>
    <w:rsid w:val="00580512"/>
    <w:rsid w:val="005813C5"/>
    <w:rsid w:val="005815A7"/>
    <w:rsid w:val="00581973"/>
    <w:rsid w:val="00581CC0"/>
    <w:rsid w:val="0058225B"/>
    <w:rsid w:val="00582408"/>
    <w:rsid w:val="0058250B"/>
    <w:rsid w:val="00582620"/>
    <w:rsid w:val="00582CFA"/>
    <w:rsid w:val="00583149"/>
    <w:rsid w:val="00583274"/>
    <w:rsid w:val="005833B9"/>
    <w:rsid w:val="00583DC9"/>
    <w:rsid w:val="005843F2"/>
    <w:rsid w:val="00585876"/>
    <w:rsid w:val="005858BE"/>
    <w:rsid w:val="005863EC"/>
    <w:rsid w:val="0058666B"/>
    <w:rsid w:val="0058698D"/>
    <w:rsid w:val="00587DA7"/>
    <w:rsid w:val="0059030B"/>
    <w:rsid w:val="00590354"/>
    <w:rsid w:val="00590709"/>
    <w:rsid w:val="00590A6B"/>
    <w:rsid w:val="00591209"/>
    <w:rsid w:val="00591270"/>
    <w:rsid w:val="00591711"/>
    <w:rsid w:val="00592B29"/>
    <w:rsid w:val="00592E79"/>
    <w:rsid w:val="00593879"/>
    <w:rsid w:val="00593C49"/>
    <w:rsid w:val="00593E28"/>
    <w:rsid w:val="00595870"/>
    <w:rsid w:val="00596CA9"/>
    <w:rsid w:val="00597098"/>
    <w:rsid w:val="005970CD"/>
    <w:rsid w:val="00597390"/>
    <w:rsid w:val="00597A2F"/>
    <w:rsid w:val="005A026A"/>
    <w:rsid w:val="005A1068"/>
    <w:rsid w:val="005A11E1"/>
    <w:rsid w:val="005A191C"/>
    <w:rsid w:val="005A3392"/>
    <w:rsid w:val="005A3968"/>
    <w:rsid w:val="005A3A86"/>
    <w:rsid w:val="005A3B39"/>
    <w:rsid w:val="005A3C4A"/>
    <w:rsid w:val="005A3DCA"/>
    <w:rsid w:val="005A3FA1"/>
    <w:rsid w:val="005A5096"/>
    <w:rsid w:val="005A5DE3"/>
    <w:rsid w:val="005A6768"/>
    <w:rsid w:val="005A67A1"/>
    <w:rsid w:val="005A7635"/>
    <w:rsid w:val="005A77FB"/>
    <w:rsid w:val="005A7DDC"/>
    <w:rsid w:val="005B001F"/>
    <w:rsid w:val="005B0264"/>
    <w:rsid w:val="005B0618"/>
    <w:rsid w:val="005B0A2E"/>
    <w:rsid w:val="005B1455"/>
    <w:rsid w:val="005B1A3E"/>
    <w:rsid w:val="005B1F93"/>
    <w:rsid w:val="005B20F8"/>
    <w:rsid w:val="005B2CAE"/>
    <w:rsid w:val="005B33DD"/>
    <w:rsid w:val="005B3855"/>
    <w:rsid w:val="005B3DC7"/>
    <w:rsid w:val="005B43D2"/>
    <w:rsid w:val="005B497D"/>
    <w:rsid w:val="005B4A1F"/>
    <w:rsid w:val="005B4AB4"/>
    <w:rsid w:val="005B4DBD"/>
    <w:rsid w:val="005B52E3"/>
    <w:rsid w:val="005B5873"/>
    <w:rsid w:val="005B5CDC"/>
    <w:rsid w:val="005B63E0"/>
    <w:rsid w:val="005B7153"/>
    <w:rsid w:val="005B7473"/>
    <w:rsid w:val="005B78C3"/>
    <w:rsid w:val="005B7D6A"/>
    <w:rsid w:val="005B7FB9"/>
    <w:rsid w:val="005C059C"/>
    <w:rsid w:val="005C10DD"/>
    <w:rsid w:val="005C20B1"/>
    <w:rsid w:val="005C28B0"/>
    <w:rsid w:val="005C2C29"/>
    <w:rsid w:val="005C2EDA"/>
    <w:rsid w:val="005C2FD2"/>
    <w:rsid w:val="005C30D1"/>
    <w:rsid w:val="005C30E1"/>
    <w:rsid w:val="005C30F0"/>
    <w:rsid w:val="005C325C"/>
    <w:rsid w:val="005C39AE"/>
    <w:rsid w:val="005C39BC"/>
    <w:rsid w:val="005C545E"/>
    <w:rsid w:val="005C660D"/>
    <w:rsid w:val="005C7AB0"/>
    <w:rsid w:val="005C7B4C"/>
    <w:rsid w:val="005C7E01"/>
    <w:rsid w:val="005D0FD3"/>
    <w:rsid w:val="005D11EA"/>
    <w:rsid w:val="005D15B8"/>
    <w:rsid w:val="005D1EE4"/>
    <w:rsid w:val="005D3191"/>
    <w:rsid w:val="005D4277"/>
    <w:rsid w:val="005D57A7"/>
    <w:rsid w:val="005D686B"/>
    <w:rsid w:val="005D6B81"/>
    <w:rsid w:val="005D6F83"/>
    <w:rsid w:val="005D7598"/>
    <w:rsid w:val="005D7650"/>
    <w:rsid w:val="005D76E1"/>
    <w:rsid w:val="005D7CCC"/>
    <w:rsid w:val="005E00F4"/>
    <w:rsid w:val="005E091D"/>
    <w:rsid w:val="005E0E83"/>
    <w:rsid w:val="005E3651"/>
    <w:rsid w:val="005E3BEE"/>
    <w:rsid w:val="005E473B"/>
    <w:rsid w:val="005E4B2B"/>
    <w:rsid w:val="005E4B69"/>
    <w:rsid w:val="005E50BC"/>
    <w:rsid w:val="005E5DB7"/>
    <w:rsid w:val="005E6F12"/>
    <w:rsid w:val="005F0267"/>
    <w:rsid w:val="005F02E3"/>
    <w:rsid w:val="005F0F22"/>
    <w:rsid w:val="005F13EE"/>
    <w:rsid w:val="005F1EF1"/>
    <w:rsid w:val="005F2232"/>
    <w:rsid w:val="005F256E"/>
    <w:rsid w:val="005F2B92"/>
    <w:rsid w:val="005F3112"/>
    <w:rsid w:val="005F3453"/>
    <w:rsid w:val="005F3474"/>
    <w:rsid w:val="005F36F5"/>
    <w:rsid w:val="005F3F9C"/>
    <w:rsid w:val="005F4086"/>
    <w:rsid w:val="005F42D6"/>
    <w:rsid w:val="005F539F"/>
    <w:rsid w:val="005F6765"/>
    <w:rsid w:val="005F6819"/>
    <w:rsid w:val="005F6DD7"/>
    <w:rsid w:val="0060019B"/>
    <w:rsid w:val="00600410"/>
    <w:rsid w:val="006008B0"/>
    <w:rsid w:val="00600AB1"/>
    <w:rsid w:val="00600F02"/>
    <w:rsid w:val="006019BD"/>
    <w:rsid w:val="00601D06"/>
    <w:rsid w:val="00601F4B"/>
    <w:rsid w:val="00602835"/>
    <w:rsid w:val="00602BAA"/>
    <w:rsid w:val="0060306B"/>
    <w:rsid w:val="0060318F"/>
    <w:rsid w:val="00603D22"/>
    <w:rsid w:val="00605023"/>
    <w:rsid w:val="00606CAC"/>
    <w:rsid w:val="00610019"/>
    <w:rsid w:val="00610444"/>
    <w:rsid w:val="006105B9"/>
    <w:rsid w:val="00611141"/>
    <w:rsid w:val="006111B5"/>
    <w:rsid w:val="0061133A"/>
    <w:rsid w:val="006117E5"/>
    <w:rsid w:val="00611DF9"/>
    <w:rsid w:val="006123EB"/>
    <w:rsid w:val="006152C2"/>
    <w:rsid w:val="0061583D"/>
    <w:rsid w:val="00615CF1"/>
    <w:rsid w:val="00617431"/>
    <w:rsid w:val="0061791C"/>
    <w:rsid w:val="00620714"/>
    <w:rsid w:val="00620F7B"/>
    <w:rsid w:val="00620FB8"/>
    <w:rsid w:val="00622CCD"/>
    <w:rsid w:val="00623424"/>
    <w:rsid w:val="00623BDE"/>
    <w:rsid w:val="00623E59"/>
    <w:rsid w:val="00624B25"/>
    <w:rsid w:val="00624DC0"/>
    <w:rsid w:val="00625EF9"/>
    <w:rsid w:val="00626028"/>
    <w:rsid w:val="006269CF"/>
    <w:rsid w:val="00626DD9"/>
    <w:rsid w:val="00627B24"/>
    <w:rsid w:val="006305FE"/>
    <w:rsid w:val="00630869"/>
    <w:rsid w:val="00631AF6"/>
    <w:rsid w:val="00631B37"/>
    <w:rsid w:val="00632612"/>
    <w:rsid w:val="00632FD6"/>
    <w:rsid w:val="006330C5"/>
    <w:rsid w:val="00633804"/>
    <w:rsid w:val="00634539"/>
    <w:rsid w:val="00634799"/>
    <w:rsid w:val="00634FA7"/>
    <w:rsid w:val="00635633"/>
    <w:rsid w:val="00635CC6"/>
    <w:rsid w:val="00635F38"/>
    <w:rsid w:val="00636407"/>
    <w:rsid w:val="00636430"/>
    <w:rsid w:val="00636A4F"/>
    <w:rsid w:val="00637169"/>
    <w:rsid w:val="0063716B"/>
    <w:rsid w:val="006374F5"/>
    <w:rsid w:val="00637871"/>
    <w:rsid w:val="006378CD"/>
    <w:rsid w:val="0064023C"/>
    <w:rsid w:val="00640344"/>
    <w:rsid w:val="00642509"/>
    <w:rsid w:val="00642546"/>
    <w:rsid w:val="00642DA1"/>
    <w:rsid w:val="00643022"/>
    <w:rsid w:val="00643065"/>
    <w:rsid w:val="00643B11"/>
    <w:rsid w:val="00644585"/>
    <w:rsid w:val="00644BD8"/>
    <w:rsid w:val="0064528B"/>
    <w:rsid w:val="00645445"/>
    <w:rsid w:val="00646D35"/>
    <w:rsid w:val="00646F79"/>
    <w:rsid w:val="00647D11"/>
    <w:rsid w:val="00647DDE"/>
    <w:rsid w:val="006501FA"/>
    <w:rsid w:val="0065194A"/>
    <w:rsid w:val="00652B3E"/>
    <w:rsid w:val="00652BAF"/>
    <w:rsid w:val="0065350D"/>
    <w:rsid w:val="006537D8"/>
    <w:rsid w:val="0065381F"/>
    <w:rsid w:val="006538BC"/>
    <w:rsid w:val="0065527E"/>
    <w:rsid w:val="00655311"/>
    <w:rsid w:val="006565B2"/>
    <w:rsid w:val="006569AE"/>
    <w:rsid w:val="00657AFF"/>
    <w:rsid w:val="00657E39"/>
    <w:rsid w:val="00661058"/>
    <w:rsid w:val="006615BA"/>
    <w:rsid w:val="00661691"/>
    <w:rsid w:val="00661CBC"/>
    <w:rsid w:val="00662206"/>
    <w:rsid w:val="0066222A"/>
    <w:rsid w:val="006623B2"/>
    <w:rsid w:val="00662BB0"/>
    <w:rsid w:val="0066361B"/>
    <w:rsid w:val="00663C99"/>
    <w:rsid w:val="00664F2A"/>
    <w:rsid w:val="00665924"/>
    <w:rsid w:val="00665978"/>
    <w:rsid w:val="00666B13"/>
    <w:rsid w:val="00666E33"/>
    <w:rsid w:val="006677A5"/>
    <w:rsid w:val="00671323"/>
    <w:rsid w:val="006719D0"/>
    <w:rsid w:val="00671F8C"/>
    <w:rsid w:val="00671F9B"/>
    <w:rsid w:val="00672E46"/>
    <w:rsid w:val="00673228"/>
    <w:rsid w:val="00673743"/>
    <w:rsid w:val="00673C3B"/>
    <w:rsid w:val="0067408C"/>
    <w:rsid w:val="006748AC"/>
    <w:rsid w:val="006749C0"/>
    <w:rsid w:val="00674FFB"/>
    <w:rsid w:val="0067590F"/>
    <w:rsid w:val="00675992"/>
    <w:rsid w:val="00675A8C"/>
    <w:rsid w:val="0067644E"/>
    <w:rsid w:val="00676DF8"/>
    <w:rsid w:val="0067700E"/>
    <w:rsid w:val="00677121"/>
    <w:rsid w:val="006771C4"/>
    <w:rsid w:val="006773C9"/>
    <w:rsid w:val="00677665"/>
    <w:rsid w:val="00677E9A"/>
    <w:rsid w:val="006802C4"/>
    <w:rsid w:val="006807F4"/>
    <w:rsid w:val="006812C9"/>
    <w:rsid w:val="00681CF3"/>
    <w:rsid w:val="006828C5"/>
    <w:rsid w:val="00682A4B"/>
    <w:rsid w:val="00682CE5"/>
    <w:rsid w:val="00683A39"/>
    <w:rsid w:val="00683F19"/>
    <w:rsid w:val="0068421E"/>
    <w:rsid w:val="00684900"/>
    <w:rsid w:val="0068507D"/>
    <w:rsid w:val="006859A7"/>
    <w:rsid w:val="00685B8C"/>
    <w:rsid w:val="006864C0"/>
    <w:rsid w:val="00686CDB"/>
    <w:rsid w:val="00686EC3"/>
    <w:rsid w:val="00687B05"/>
    <w:rsid w:val="00690189"/>
    <w:rsid w:val="0069034A"/>
    <w:rsid w:val="00690E91"/>
    <w:rsid w:val="00691258"/>
    <w:rsid w:val="006916A9"/>
    <w:rsid w:val="006923FD"/>
    <w:rsid w:val="00692E43"/>
    <w:rsid w:val="00693C1B"/>
    <w:rsid w:val="006948ED"/>
    <w:rsid w:val="006948F3"/>
    <w:rsid w:val="00694DE9"/>
    <w:rsid w:val="00694DF4"/>
    <w:rsid w:val="00695F10"/>
    <w:rsid w:val="00696041"/>
    <w:rsid w:val="006960AB"/>
    <w:rsid w:val="006965CB"/>
    <w:rsid w:val="00696641"/>
    <w:rsid w:val="00696706"/>
    <w:rsid w:val="00696BD3"/>
    <w:rsid w:val="00696DB7"/>
    <w:rsid w:val="0069707F"/>
    <w:rsid w:val="006A0A84"/>
    <w:rsid w:val="006A15B2"/>
    <w:rsid w:val="006A1933"/>
    <w:rsid w:val="006A1B46"/>
    <w:rsid w:val="006A20D5"/>
    <w:rsid w:val="006A24D0"/>
    <w:rsid w:val="006A41A9"/>
    <w:rsid w:val="006A4433"/>
    <w:rsid w:val="006A4686"/>
    <w:rsid w:val="006A4D17"/>
    <w:rsid w:val="006A4E3B"/>
    <w:rsid w:val="006A5343"/>
    <w:rsid w:val="006A54C3"/>
    <w:rsid w:val="006A54DA"/>
    <w:rsid w:val="006A59EC"/>
    <w:rsid w:val="006A662A"/>
    <w:rsid w:val="006A6685"/>
    <w:rsid w:val="006A6FCE"/>
    <w:rsid w:val="006A7008"/>
    <w:rsid w:val="006A72A5"/>
    <w:rsid w:val="006A7700"/>
    <w:rsid w:val="006A7934"/>
    <w:rsid w:val="006A7F65"/>
    <w:rsid w:val="006A7F6A"/>
    <w:rsid w:val="006B04BA"/>
    <w:rsid w:val="006B04BD"/>
    <w:rsid w:val="006B0895"/>
    <w:rsid w:val="006B1255"/>
    <w:rsid w:val="006B1379"/>
    <w:rsid w:val="006B1817"/>
    <w:rsid w:val="006B19A2"/>
    <w:rsid w:val="006B1FE7"/>
    <w:rsid w:val="006B2362"/>
    <w:rsid w:val="006B2538"/>
    <w:rsid w:val="006B2A67"/>
    <w:rsid w:val="006B304B"/>
    <w:rsid w:val="006B32EE"/>
    <w:rsid w:val="006B3CB4"/>
    <w:rsid w:val="006B48EA"/>
    <w:rsid w:val="006B4AF4"/>
    <w:rsid w:val="006B5245"/>
    <w:rsid w:val="006B5379"/>
    <w:rsid w:val="006B58B6"/>
    <w:rsid w:val="006B5B1A"/>
    <w:rsid w:val="006B5E59"/>
    <w:rsid w:val="006B638F"/>
    <w:rsid w:val="006B6608"/>
    <w:rsid w:val="006B6884"/>
    <w:rsid w:val="006B6DF4"/>
    <w:rsid w:val="006B6DFF"/>
    <w:rsid w:val="006B7374"/>
    <w:rsid w:val="006B7945"/>
    <w:rsid w:val="006C23AE"/>
    <w:rsid w:val="006C2C35"/>
    <w:rsid w:val="006C2C8E"/>
    <w:rsid w:val="006C327F"/>
    <w:rsid w:val="006C33CB"/>
    <w:rsid w:val="006C39F6"/>
    <w:rsid w:val="006C48B4"/>
    <w:rsid w:val="006C4A3F"/>
    <w:rsid w:val="006C4B62"/>
    <w:rsid w:val="006C4DF3"/>
    <w:rsid w:val="006C55F7"/>
    <w:rsid w:val="006C5644"/>
    <w:rsid w:val="006C642D"/>
    <w:rsid w:val="006C6757"/>
    <w:rsid w:val="006C6C3A"/>
    <w:rsid w:val="006C7062"/>
    <w:rsid w:val="006C76A0"/>
    <w:rsid w:val="006D0074"/>
    <w:rsid w:val="006D0657"/>
    <w:rsid w:val="006D078D"/>
    <w:rsid w:val="006D111E"/>
    <w:rsid w:val="006D1EA9"/>
    <w:rsid w:val="006D3368"/>
    <w:rsid w:val="006D3AC6"/>
    <w:rsid w:val="006D40E3"/>
    <w:rsid w:val="006D4231"/>
    <w:rsid w:val="006D487E"/>
    <w:rsid w:val="006D4E39"/>
    <w:rsid w:val="006D4F5A"/>
    <w:rsid w:val="006D589C"/>
    <w:rsid w:val="006D5C03"/>
    <w:rsid w:val="006D6F64"/>
    <w:rsid w:val="006D79D6"/>
    <w:rsid w:val="006D7C29"/>
    <w:rsid w:val="006E0E48"/>
    <w:rsid w:val="006E1EE9"/>
    <w:rsid w:val="006E2779"/>
    <w:rsid w:val="006E2949"/>
    <w:rsid w:val="006E29A8"/>
    <w:rsid w:val="006E3165"/>
    <w:rsid w:val="006E3927"/>
    <w:rsid w:val="006E4531"/>
    <w:rsid w:val="006E49A1"/>
    <w:rsid w:val="006E4D74"/>
    <w:rsid w:val="006E50E2"/>
    <w:rsid w:val="006E53CB"/>
    <w:rsid w:val="006E5B3C"/>
    <w:rsid w:val="006E5B47"/>
    <w:rsid w:val="006E6458"/>
    <w:rsid w:val="006E6872"/>
    <w:rsid w:val="006E68A4"/>
    <w:rsid w:val="006E6D4A"/>
    <w:rsid w:val="006E7A63"/>
    <w:rsid w:val="006F0C56"/>
    <w:rsid w:val="006F1992"/>
    <w:rsid w:val="006F1FC1"/>
    <w:rsid w:val="006F211E"/>
    <w:rsid w:val="006F2418"/>
    <w:rsid w:val="006F290C"/>
    <w:rsid w:val="006F3580"/>
    <w:rsid w:val="006F3D17"/>
    <w:rsid w:val="006F4144"/>
    <w:rsid w:val="006F4BB1"/>
    <w:rsid w:val="006F5579"/>
    <w:rsid w:val="006F5E99"/>
    <w:rsid w:val="006F7484"/>
    <w:rsid w:val="006F78E9"/>
    <w:rsid w:val="007002DD"/>
    <w:rsid w:val="00700B49"/>
    <w:rsid w:val="00700C7D"/>
    <w:rsid w:val="0070184A"/>
    <w:rsid w:val="00701CE2"/>
    <w:rsid w:val="007022A8"/>
    <w:rsid w:val="007030AC"/>
    <w:rsid w:val="00703E35"/>
    <w:rsid w:val="007042BD"/>
    <w:rsid w:val="00704703"/>
    <w:rsid w:val="00704824"/>
    <w:rsid w:val="007048A5"/>
    <w:rsid w:val="007050FB"/>
    <w:rsid w:val="00705166"/>
    <w:rsid w:val="00705CE0"/>
    <w:rsid w:val="0070647F"/>
    <w:rsid w:val="00706872"/>
    <w:rsid w:val="00706DA8"/>
    <w:rsid w:val="00706E5E"/>
    <w:rsid w:val="00707301"/>
    <w:rsid w:val="00707807"/>
    <w:rsid w:val="007101BD"/>
    <w:rsid w:val="007106C4"/>
    <w:rsid w:val="00710A85"/>
    <w:rsid w:val="007112B4"/>
    <w:rsid w:val="00711987"/>
    <w:rsid w:val="00711ED0"/>
    <w:rsid w:val="0071235C"/>
    <w:rsid w:val="0071251E"/>
    <w:rsid w:val="00712702"/>
    <w:rsid w:val="00712AB2"/>
    <w:rsid w:val="00712B86"/>
    <w:rsid w:val="00713990"/>
    <w:rsid w:val="007147D3"/>
    <w:rsid w:val="00715AB3"/>
    <w:rsid w:val="00715ADA"/>
    <w:rsid w:val="007170ED"/>
    <w:rsid w:val="0071718D"/>
    <w:rsid w:val="007178F7"/>
    <w:rsid w:val="007202C6"/>
    <w:rsid w:val="007214BD"/>
    <w:rsid w:val="00721719"/>
    <w:rsid w:val="007218FC"/>
    <w:rsid w:val="00722A78"/>
    <w:rsid w:val="00722D0D"/>
    <w:rsid w:val="00722F18"/>
    <w:rsid w:val="00723129"/>
    <w:rsid w:val="007233EF"/>
    <w:rsid w:val="00723ABA"/>
    <w:rsid w:val="0072403C"/>
    <w:rsid w:val="00724B85"/>
    <w:rsid w:val="007252FE"/>
    <w:rsid w:val="007264D6"/>
    <w:rsid w:val="00726C71"/>
    <w:rsid w:val="00726FB5"/>
    <w:rsid w:val="0072707E"/>
    <w:rsid w:val="0072747D"/>
    <w:rsid w:val="00727867"/>
    <w:rsid w:val="0072795D"/>
    <w:rsid w:val="00727EAA"/>
    <w:rsid w:val="00727FB8"/>
    <w:rsid w:val="00730509"/>
    <w:rsid w:val="00730F2D"/>
    <w:rsid w:val="0073156E"/>
    <w:rsid w:val="007315D4"/>
    <w:rsid w:val="0073182C"/>
    <w:rsid w:val="00731C91"/>
    <w:rsid w:val="007323C4"/>
    <w:rsid w:val="007333D5"/>
    <w:rsid w:val="00733A6D"/>
    <w:rsid w:val="00733F2A"/>
    <w:rsid w:val="00734309"/>
    <w:rsid w:val="007344AE"/>
    <w:rsid w:val="00734539"/>
    <w:rsid w:val="00734746"/>
    <w:rsid w:val="00735089"/>
    <w:rsid w:val="00735342"/>
    <w:rsid w:val="0073609B"/>
    <w:rsid w:val="00736AF5"/>
    <w:rsid w:val="0073705E"/>
    <w:rsid w:val="00737E58"/>
    <w:rsid w:val="00740266"/>
    <w:rsid w:val="00740E42"/>
    <w:rsid w:val="00741472"/>
    <w:rsid w:val="007417AF"/>
    <w:rsid w:val="00741FED"/>
    <w:rsid w:val="007420A3"/>
    <w:rsid w:val="00742840"/>
    <w:rsid w:val="00742A1A"/>
    <w:rsid w:val="00742A96"/>
    <w:rsid w:val="00742EE9"/>
    <w:rsid w:val="00743400"/>
    <w:rsid w:val="007443B4"/>
    <w:rsid w:val="00744C30"/>
    <w:rsid w:val="00744F57"/>
    <w:rsid w:val="00745C21"/>
    <w:rsid w:val="00745FBD"/>
    <w:rsid w:val="007469F1"/>
    <w:rsid w:val="00747421"/>
    <w:rsid w:val="007479B2"/>
    <w:rsid w:val="007479F9"/>
    <w:rsid w:val="0075044F"/>
    <w:rsid w:val="007512D2"/>
    <w:rsid w:val="007519A6"/>
    <w:rsid w:val="00751B8E"/>
    <w:rsid w:val="00752026"/>
    <w:rsid w:val="00752A2F"/>
    <w:rsid w:val="00753B5F"/>
    <w:rsid w:val="007543EC"/>
    <w:rsid w:val="00754C7C"/>
    <w:rsid w:val="007557B6"/>
    <w:rsid w:val="007559E1"/>
    <w:rsid w:val="00757FAA"/>
    <w:rsid w:val="007606F4"/>
    <w:rsid w:val="00760A14"/>
    <w:rsid w:val="00761C11"/>
    <w:rsid w:val="00761C15"/>
    <w:rsid w:val="00761E49"/>
    <w:rsid w:val="00762A6F"/>
    <w:rsid w:val="00762F5C"/>
    <w:rsid w:val="0076310A"/>
    <w:rsid w:val="007631A4"/>
    <w:rsid w:val="00763C2B"/>
    <w:rsid w:val="00763C3B"/>
    <w:rsid w:val="00764BB8"/>
    <w:rsid w:val="00764BF2"/>
    <w:rsid w:val="00764EF6"/>
    <w:rsid w:val="00765064"/>
    <w:rsid w:val="0076534E"/>
    <w:rsid w:val="00766872"/>
    <w:rsid w:val="007668A0"/>
    <w:rsid w:val="00767211"/>
    <w:rsid w:val="00767470"/>
    <w:rsid w:val="00767DBF"/>
    <w:rsid w:val="00770468"/>
    <w:rsid w:val="00770CAC"/>
    <w:rsid w:val="00770CFE"/>
    <w:rsid w:val="00771412"/>
    <w:rsid w:val="007717FB"/>
    <w:rsid w:val="007721B4"/>
    <w:rsid w:val="00773440"/>
    <w:rsid w:val="007745C9"/>
    <w:rsid w:val="007755A4"/>
    <w:rsid w:val="00775EBE"/>
    <w:rsid w:val="007771A0"/>
    <w:rsid w:val="0077726E"/>
    <w:rsid w:val="007774C8"/>
    <w:rsid w:val="00777678"/>
    <w:rsid w:val="00777A8D"/>
    <w:rsid w:val="00777AC3"/>
    <w:rsid w:val="00780404"/>
    <w:rsid w:val="00780C21"/>
    <w:rsid w:val="007812A3"/>
    <w:rsid w:val="00781C0F"/>
    <w:rsid w:val="0078276E"/>
    <w:rsid w:val="00783660"/>
    <w:rsid w:val="0078415A"/>
    <w:rsid w:val="00784279"/>
    <w:rsid w:val="007845B5"/>
    <w:rsid w:val="007851D6"/>
    <w:rsid w:val="007857FC"/>
    <w:rsid w:val="00786AEB"/>
    <w:rsid w:val="00786DE9"/>
    <w:rsid w:val="007871F8"/>
    <w:rsid w:val="0078741A"/>
    <w:rsid w:val="00787AF3"/>
    <w:rsid w:val="00790DED"/>
    <w:rsid w:val="007911CA"/>
    <w:rsid w:val="00791426"/>
    <w:rsid w:val="00791B1A"/>
    <w:rsid w:val="00791D15"/>
    <w:rsid w:val="00791D89"/>
    <w:rsid w:val="00792202"/>
    <w:rsid w:val="00792C08"/>
    <w:rsid w:val="00793455"/>
    <w:rsid w:val="007935F4"/>
    <w:rsid w:val="0079408E"/>
    <w:rsid w:val="007948BD"/>
    <w:rsid w:val="00794B5C"/>
    <w:rsid w:val="00794F5F"/>
    <w:rsid w:val="00796258"/>
    <w:rsid w:val="00797F39"/>
    <w:rsid w:val="00797FE7"/>
    <w:rsid w:val="007A096C"/>
    <w:rsid w:val="007A0A13"/>
    <w:rsid w:val="007A1134"/>
    <w:rsid w:val="007A1181"/>
    <w:rsid w:val="007A14D5"/>
    <w:rsid w:val="007A1931"/>
    <w:rsid w:val="007A1998"/>
    <w:rsid w:val="007A1A8B"/>
    <w:rsid w:val="007A2196"/>
    <w:rsid w:val="007A27CA"/>
    <w:rsid w:val="007A2A0D"/>
    <w:rsid w:val="007A2E50"/>
    <w:rsid w:val="007A3251"/>
    <w:rsid w:val="007A3968"/>
    <w:rsid w:val="007A3AA4"/>
    <w:rsid w:val="007A3C91"/>
    <w:rsid w:val="007A3E28"/>
    <w:rsid w:val="007A3FC0"/>
    <w:rsid w:val="007A4A14"/>
    <w:rsid w:val="007A55A5"/>
    <w:rsid w:val="007A5696"/>
    <w:rsid w:val="007A5972"/>
    <w:rsid w:val="007A6135"/>
    <w:rsid w:val="007A6D2C"/>
    <w:rsid w:val="007B164B"/>
    <w:rsid w:val="007B244C"/>
    <w:rsid w:val="007B34F0"/>
    <w:rsid w:val="007B404A"/>
    <w:rsid w:val="007B4B44"/>
    <w:rsid w:val="007B4FF7"/>
    <w:rsid w:val="007B5121"/>
    <w:rsid w:val="007B5757"/>
    <w:rsid w:val="007B5E37"/>
    <w:rsid w:val="007B634A"/>
    <w:rsid w:val="007B653A"/>
    <w:rsid w:val="007B6BFE"/>
    <w:rsid w:val="007B6EC8"/>
    <w:rsid w:val="007B7C77"/>
    <w:rsid w:val="007C04EF"/>
    <w:rsid w:val="007C0BEB"/>
    <w:rsid w:val="007C117B"/>
    <w:rsid w:val="007C1A15"/>
    <w:rsid w:val="007C2DB1"/>
    <w:rsid w:val="007C2FCC"/>
    <w:rsid w:val="007C4C7F"/>
    <w:rsid w:val="007C5A85"/>
    <w:rsid w:val="007C64DF"/>
    <w:rsid w:val="007C7A57"/>
    <w:rsid w:val="007D17A8"/>
    <w:rsid w:val="007D2688"/>
    <w:rsid w:val="007D30F7"/>
    <w:rsid w:val="007D3A7E"/>
    <w:rsid w:val="007D4853"/>
    <w:rsid w:val="007D4941"/>
    <w:rsid w:val="007D4C90"/>
    <w:rsid w:val="007D57F9"/>
    <w:rsid w:val="007D58CD"/>
    <w:rsid w:val="007D65B9"/>
    <w:rsid w:val="007D6C09"/>
    <w:rsid w:val="007D7347"/>
    <w:rsid w:val="007D7358"/>
    <w:rsid w:val="007D76C7"/>
    <w:rsid w:val="007D7A00"/>
    <w:rsid w:val="007E113D"/>
    <w:rsid w:val="007E13F6"/>
    <w:rsid w:val="007E20AA"/>
    <w:rsid w:val="007E2258"/>
    <w:rsid w:val="007E2D99"/>
    <w:rsid w:val="007E35B9"/>
    <w:rsid w:val="007E3F0C"/>
    <w:rsid w:val="007E3F17"/>
    <w:rsid w:val="007E45A7"/>
    <w:rsid w:val="007E4E8B"/>
    <w:rsid w:val="007E4F75"/>
    <w:rsid w:val="007E5ACB"/>
    <w:rsid w:val="007E5BCE"/>
    <w:rsid w:val="007E647A"/>
    <w:rsid w:val="007E6A8D"/>
    <w:rsid w:val="007E71DC"/>
    <w:rsid w:val="007E73AF"/>
    <w:rsid w:val="007E7A12"/>
    <w:rsid w:val="007F1A3D"/>
    <w:rsid w:val="007F1E72"/>
    <w:rsid w:val="007F3565"/>
    <w:rsid w:val="007F406E"/>
    <w:rsid w:val="007F5065"/>
    <w:rsid w:val="007F55DF"/>
    <w:rsid w:val="007F5EDB"/>
    <w:rsid w:val="007F6BA0"/>
    <w:rsid w:val="007F6D57"/>
    <w:rsid w:val="007F7353"/>
    <w:rsid w:val="007F7C83"/>
    <w:rsid w:val="007F7DFE"/>
    <w:rsid w:val="0080034A"/>
    <w:rsid w:val="00800BD6"/>
    <w:rsid w:val="00800ECC"/>
    <w:rsid w:val="00800F1B"/>
    <w:rsid w:val="008011D4"/>
    <w:rsid w:val="008029C8"/>
    <w:rsid w:val="00803542"/>
    <w:rsid w:val="00803C03"/>
    <w:rsid w:val="008041E1"/>
    <w:rsid w:val="008045E0"/>
    <w:rsid w:val="00805999"/>
    <w:rsid w:val="00806820"/>
    <w:rsid w:val="00811322"/>
    <w:rsid w:val="00811511"/>
    <w:rsid w:val="00812D10"/>
    <w:rsid w:val="008135EF"/>
    <w:rsid w:val="00814381"/>
    <w:rsid w:val="008143CD"/>
    <w:rsid w:val="00814AA1"/>
    <w:rsid w:val="00814EF1"/>
    <w:rsid w:val="008156B0"/>
    <w:rsid w:val="00816742"/>
    <w:rsid w:val="008169B0"/>
    <w:rsid w:val="00817452"/>
    <w:rsid w:val="0081799C"/>
    <w:rsid w:val="008205A6"/>
    <w:rsid w:val="00820D1E"/>
    <w:rsid w:val="0082124D"/>
    <w:rsid w:val="00821C54"/>
    <w:rsid w:val="00821E05"/>
    <w:rsid w:val="00822199"/>
    <w:rsid w:val="008226D2"/>
    <w:rsid w:val="00822748"/>
    <w:rsid w:val="00823E46"/>
    <w:rsid w:val="008244CD"/>
    <w:rsid w:val="00824525"/>
    <w:rsid w:val="00824AFB"/>
    <w:rsid w:val="00824D58"/>
    <w:rsid w:val="0082513D"/>
    <w:rsid w:val="0082565C"/>
    <w:rsid w:val="00826302"/>
    <w:rsid w:val="008266FB"/>
    <w:rsid w:val="0082711C"/>
    <w:rsid w:val="00830297"/>
    <w:rsid w:val="008304AD"/>
    <w:rsid w:val="00830B93"/>
    <w:rsid w:val="008318A5"/>
    <w:rsid w:val="00832124"/>
    <w:rsid w:val="00832196"/>
    <w:rsid w:val="0083349A"/>
    <w:rsid w:val="00833556"/>
    <w:rsid w:val="00833BAF"/>
    <w:rsid w:val="008341B6"/>
    <w:rsid w:val="008341CD"/>
    <w:rsid w:val="008342C2"/>
    <w:rsid w:val="0083439C"/>
    <w:rsid w:val="00835043"/>
    <w:rsid w:val="008355B7"/>
    <w:rsid w:val="0083619D"/>
    <w:rsid w:val="00836286"/>
    <w:rsid w:val="0083722D"/>
    <w:rsid w:val="008375B0"/>
    <w:rsid w:val="00840804"/>
    <w:rsid w:val="00842006"/>
    <w:rsid w:val="008420CA"/>
    <w:rsid w:val="00842453"/>
    <w:rsid w:val="00842A49"/>
    <w:rsid w:val="008449AB"/>
    <w:rsid w:val="00844EC6"/>
    <w:rsid w:val="00845852"/>
    <w:rsid w:val="00846101"/>
    <w:rsid w:val="008463A3"/>
    <w:rsid w:val="00846594"/>
    <w:rsid w:val="0084659B"/>
    <w:rsid w:val="00846681"/>
    <w:rsid w:val="00846880"/>
    <w:rsid w:val="008477F7"/>
    <w:rsid w:val="00847B31"/>
    <w:rsid w:val="00847C73"/>
    <w:rsid w:val="00847E44"/>
    <w:rsid w:val="00850B1A"/>
    <w:rsid w:val="00850C00"/>
    <w:rsid w:val="00851789"/>
    <w:rsid w:val="00851FCA"/>
    <w:rsid w:val="008524A2"/>
    <w:rsid w:val="008528D0"/>
    <w:rsid w:val="00853B69"/>
    <w:rsid w:val="008541CC"/>
    <w:rsid w:val="00854F33"/>
    <w:rsid w:val="00855E49"/>
    <w:rsid w:val="00856431"/>
    <w:rsid w:val="00856445"/>
    <w:rsid w:val="0085730A"/>
    <w:rsid w:val="00857E95"/>
    <w:rsid w:val="0086054A"/>
    <w:rsid w:val="008606BE"/>
    <w:rsid w:val="00860D8D"/>
    <w:rsid w:val="00860F0D"/>
    <w:rsid w:val="00861A10"/>
    <w:rsid w:val="00861CB7"/>
    <w:rsid w:val="00861FBA"/>
    <w:rsid w:val="00863373"/>
    <w:rsid w:val="00863385"/>
    <w:rsid w:val="00863B9B"/>
    <w:rsid w:val="00864379"/>
    <w:rsid w:val="0086486F"/>
    <w:rsid w:val="00865575"/>
    <w:rsid w:val="008663D3"/>
    <w:rsid w:val="00866D17"/>
    <w:rsid w:val="00866DE5"/>
    <w:rsid w:val="008670D3"/>
    <w:rsid w:val="00867A12"/>
    <w:rsid w:val="00867ED4"/>
    <w:rsid w:val="0087034A"/>
    <w:rsid w:val="0087065E"/>
    <w:rsid w:val="00870C95"/>
    <w:rsid w:val="008714AD"/>
    <w:rsid w:val="00871FD0"/>
    <w:rsid w:val="008722AA"/>
    <w:rsid w:val="0087329C"/>
    <w:rsid w:val="0087357E"/>
    <w:rsid w:val="00873778"/>
    <w:rsid w:val="008744E4"/>
    <w:rsid w:val="00874B15"/>
    <w:rsid w:val="008762DD"/>
    <w:rsid w:val="00876E0F"/>
    <w:rsid w:val="00877505"/>
    <w:rsid w:val="00877D33"/>
    <w:rsid w:val="00880739"/>
    <w:rsid w:val="00880A46"/>
    <w:rsid w:val="00880ED4"/>
    <w:rsid w:val="008811A6"/>
    <w:rsid w:val="008814C8"/>
    <w:rsid w:val="00881FD0"/>
    <w:rsid w:val="00882138"/>
    <w:rsid w:val="008826A6"/>
    <w:rsid w:val="00882892"/>
    <w:rsid w:val="008832C2"/>
    <w:rsid w:val="0088373F"/>
    <w:rsid w:val="00883801"/>
    <w:rsid w:val="00884ACE"/>
    <w:rsid w:val="00884DA6"/>
    <w:rsid w:val="00884EB1"/>
    <w:rsid w:val="008858DD"/>
    <w:rsid w:val="0088684D"/>
    <w:rsid w:val="00886ACB"/>
    <w:rsid w:val="00890A3C"/>
    <w:rsid w:val="00890C0F"/>
    <w:rsid w:val="00891466"/>
    <w:rsid w:val="0089150F"/>
    <w:rsid w:val="00891977"/>
    <w:rsid w:val="00892474"/>
    <w:rsid w:val="0089354A"/>
    <w:rsid w:val="00893816"/>
    <w:rsid w:val="0089382A"/>
    <w:rsid w:val="00893EB3"/>
    <w:rsid w:val="00893FE6"/>
    <w:rsid w:val="008944A8"/>
    <w:rsid w:val="008946C0"/>
    <w:rsid w:val="00896947"/>
    <w:rsid w:val="00896DF4"/>
    <w:rsid w:val="00897A69"/>
    <w:rsid w:val="00897B48"/>
    <w:rsid w:val="008A0C09"/>
    <w:rsid w:val="008A0CC1"/>
    <w:rsid w:val="008A1194"/>
    <w:rsid w:val="008A1CE8"/>
    <w:rsid w:val="008A2314"/>
    <w:rsid w:val="008A29A7"/>
    <w:rsid w:val="008A33EE"/>
    <w:rsid w:val="008A3FCF"/>
    <w:rsid w:val="008A5363"/>
    <w:rsid w:val="008B02CD"/>
    <w:rsid w:val="008B0458"/>
    <w:rsid w:val="008B046C"/>
    <w:rsid w:val="008B170E"/>
    <w:rsid w:val="008B1E34"/>
    <w:rsid w:val="008B2B05"/>
    <w:rsid w:val="008B3631"/>
    <w:rsid w:val="008B3985"/>
    <w:rsid w:val="008B43F1"/>
    <w:rsid w:val="008B4447"/>
    <w:rsid w:val="008B4D6D"/>
    <w:rsid w:val="008B5445"/>
    <w:rsid w:val="008B5A6A"/>
    <w:rsid w:val="008B6793"/>
    <w:rsid w:val="008B69B1"/>
    <w:rsid w:val="008B7DE4"/>
    <w:rsid w:val="008C0393"/>
    <w:rsid w:val="008C03F6"/>
    <w:rsid w:val="008C0AE9"/>
    <w:rsid w:val="008C0BEF"/>
    <w:rsid w:val="008C10BD"/>
    <w:rsid w:val="008C2995"/>
    <w:rsid w:val="008C325A"/>
    <w:rsid w:val="008C344F"/>
    <w:rsid w:val="008C3B73"/>
    <w:rsid w:val="008C56AD"/>
    <w:rsid w:val="008C5C7C"/>
    <w:rsid w:val="008C65D6"/>
    <w:rsid w:val="008C693C"/>
    <w:rsid w:val="008C6AFA"/>
    <w:rsid w:val="008C6E01"/>
    <w:rsid w:val="008C746E"/>
    <w:rsid w:val="008C77C1"/>
    <w:rsid w:val="008D0E3C"/>
    <w:rsid w:val="008D1271"/>
    <w:rsid w:val="008D1802"/>
    <w:rsid w:val="008D1D20"/>
    <w:rsid w:val="008D1F31"/>
    <w:rsid w:val="008D1FEC"/>
    <w:rsid w:val="008D249A"/>
    <w:rsid w:val="008D29B6"/>
    <w:rsid w:val="008D36F8"/>
    <w:rsid w:val="008D3E27"/>
    <w:rsid w:val="008D4088"/>
    <w:rsid w:val="008D40C0"/>
    <w:rsid w:val="008D4B41"/>
    <w:rsid w:val="008D5E25"/>
    <w:rsid w:val="008D6FD0"/>
    <w:rsid w:val="008D71FB"/>
    <w:rsid w:val="008D7C56"/>
    <w:rsid w:val="008D7EA1"/>
    <w:rsid w:val="008E014A"/>
    <w:rsid w:val="008E0920"/>
    <w:rsid w:val="008E1B37"/>
    <w:rsid w:val="008E1E5D"/>
    <w:rsid w:val="008E1F5E"/>
    <w:rsid w:val="008E21ED"/>
    <w:rsid w:val="008E2A21"/>
    <w:rsid w:val="008E2B93"/>
    <w:rsid w:val="008E2C81"/>
    <w:rsid w:val="008E2CFF"/>
    <w:rsid w:val="008E3882"/>
    <w:rsid w:val="008E40A2"/>
    <w:rsid w:val="008E41F0"/>
    <w:rsid w:val="008E45AF"/>
    <w:rsid w:val="008E5054"/>
    <w:rsid w:val="008E50F1"/>
    <w:rsid w:val="008E5278"/>
    <w:rsid w:val="008E5350"/>
    <w:rsid w:val="008E6E49"/>
    <w:rsid w:val="008E722A"/>
    <w:rsid w:val="008E7CB4"/>
    <w:rsid w:val="008E7D3A"/>
    <w:rsid w:val="008F0240"/>
    <w:rsid w:val="008F098B"/>
    <w:rsid w:val="008F1DA7"/>
    <w:rsid w:val="008F1E7E"/>
    <w:rsid w:val="008F25C7"/>
    <w:rsid w:val="008F28B9"/>
    <w:rsid w:val="008F298A"/>
    <w:rsid w:val="008F2CED"/>
    <w:rsid w:val="008F3C63"/>
    <w:rsid w:val="008F4C3D"/>
    <w:rsid w:val="008F5C2E"/>
    <w:rsid w:val="008F64CB"/>
    <w:rsid w:val="008F65E6"/>
    <w:rsid w:val="008F67C8"/>
    <w:rsid w:val="008F6F77"/>
    <w:rsid w:val="0090019B"/>
    <w:rsid w:val="009004D4"/>
    <w:rsid w:val="00901B81"/>
    <w:rsid w:val="0090200A"/>
    <w:rsid w:val="00902110"/>
    <w:rsid w:val="009022DB"/>
    <w:rsid w:val="009029B4"/>
    <w:rsid w:val="009043E5"/>
    <w:rsid w:val="00905796"/>
    <w:rsid w:val="009057C7"/>
    <w:rsid w:val="009058A4"/>
    <w:rsid w:val="00905AC0"/>
    <w:rsid w:val="00905AF9"/>
    <w:rsid w:val="00905D10"/>
    <w:rsid w:val="00906900"/>
    <w:rsid w:val="00906D6A"/>
    <w:rsid w:val="00906E50"/>
    <w:rsid w:val="009073F3"/>
    <w:rsid w:val="00907743"/>
    <w:rsid w:val="0091002A"/>
    <w:rsid w:val="00910183"/>
    <w:rsid w:val="009104E5"/>
    <w:rsid w:val="00910A72"/>
    <w:rsid w:val="00911971"/>
    <w:rsid w:val="00911C0E"/>
    <w:rsid w:val="009129B6"/>
    <w:rsid w:val="0091430A"/>
    <w:rsid w:val="009151A2"/>
    <w:rsid w:val="00915213"/>
    <w:rsid w:val="00915827"/>
    <w:rsid w:val="00915933"/>
    <w:rsid w:val="00915E3A"/>
    <w:rsid w:val="00916440"/>
    <w:rsid w:val="00916AD8"/>
    <w:rsid w:val="009173AD"/>
    <w:rsid w:val="00917AD1"/>
    <w:rsid w:val="00917EAA"/>
    <w:rsid w:val="0092076E"/>
    <w:rsid w:val="009213E1"/>
    <w:rsid w:val="00921752"/>
    <w:rsid w:val="0092183D"/>
    <w:rsid w:val="00921AD8"/>
    <w:rsid w:val="00922378"/>
    <w:rsid w:val="00922472"/>
    <w:rsid w:val="009233B4"/>
    <w:rsid w:val="00923DB7"/>
    <w:rsid w:val="00924E7E"/>
    <w:rsid w:val="009250B3"/>
    <w:rsid w:val="009252E6"/>
    <w:rsid w:val="00925825"/>
    <w:rsid w:val="009259A8"/>
    <w:rsid w:val="00925D04"/>
    <w:rsid w:val="0092640E"/>
    <w:rsid w:val="00926B50"/>
    <w:rsid w:val="009271E2"/>
    <w:rsid w:val="00930192"/>
    <w:rsid w:val="00931295"/>
    <w:rsid w:val="00931946"/>
    <w:rsid w:val="0093208B"/>
    <w:rsid w:val="00932F67"/>
    <w:rsid w:val="009335E6"/>
    <w:rsid w:val="009335F8"/>
    <w:rsid w:val="00933E57"/>
    <w:rsid w:val="00933EE8"/>
    <w:rsid w:val="00933FC5"/>
    <w:rsid w:val="00935031"/>
    <w:rsid w:val="009353E1"/>
    <w:rsid w:val="009360D0"/>
    <w:rsid w:val="00937044"/>
    <w:rsid w:val="009371A8"/>
    <w:rsid w:val="00937D21"/>
    <w:rsid w:val="009407C7"/>
    <w:rsid w:val="0094097C"/>
    <w:rsid w:val="0094283B"/>
    <w:rsid w:val="00942B28"/>
    <w:rsid w:val="009433C8"/>
    <w:rsid w:val="00943858"/>
    <w:rsid w:val="0094413F"/>
    <w:rsid w:val="0094486B"/>
    <w:rsid w:val="00944E8B"/>
    <w:rsid w:val="009458A8"/>
    <w:rsid w:val="00945A41"/>
    <w:rsid w:val="009501FA"/>
    <w:rsid w:val="009506C4"/>
    <w:rsid w:val="009507D4"/>
    <w:rsid w:val="00950EC4"/>
    <w:rsid w:val="00950F75"/>
    <w:rsid w:val="00951100"/>
    <w:rsid w:val="0095120A"/>
    <w:rsid w:val="00951488"/>
    <w:rsid w:val="009518FE"/>
    <w:rsid w:val="00952048"/>
    <w:rsid w:val="009522FB"/>
    <w:rsid w:val="009522FD"/>
    <w:rsid w:val="0095357A"/>
    <w:rsid w:val="009539BE"/>
    <w:rsid w:val="00953A7D"/>
    <w:rsid w:val="00953FD3"/>
    <w:rsid w:val="00954403"/>
    <w:rsid w:val="0095442B"/>
    <w:rsid w:val="00954BC8"/>
    <w:rsid w:val="00955A06"/>
    <w:rsid w:val="00956CBB"/>
    <w:rsid w:val="00956DFC"/>
    <w:rsid w:val="00957B26"/>
    <w:rsid w:val="0096096F"/>
    <w:rsid w:val="009613B3"/>
    <w:rsid w:val="00961688"/>
    <w:rsid w:val="009619BF"/>
    <w:rsid w:val="00961CA9"/>
    <w:rsid w:val="00961F41"/>
    <w:rsid w:val="009627FB"/>
    <w:rsid w:val="00962F64"/>
    <w:rsid w:val="009639CE"/>
    <w:rsid w:val="00964532"/>
    <w:rsid w:val="00964CE4"/>
    <w:rsid w:val="009651C6"/>
    <w:rsid w:val="0096595F"/>
    <w:rsid w:val="00965F11"/>
    <w:rsid w:val="00966045"/>
    <w:rsid w:val="00966526"/>
    <w:rsid w:val="009669FF"/>
    <w:rsid w:val="00970D63"/>
    <w:rsid w:val="00971189"/>
    <w:rsid w:val="00971BEF"/>
    <w:rsid w:val="00971CA1"/>
    <w:rsid w:val="00971CDA"/>
    <w:rsid w:val="009721CB"/>
    <w:rsid w:val="00972AA2"/>
    <w:rsid w:val="009730B0"/>
    <w:rsid w:val="00973314"/>
    <w:rsid w:val="00974679"/>
    <w:rsid w:val="00974C32"/>
    <w:rsid w:val="009752CC"/>
    <w:rsid w:val="009764D9"/>
    <w:rsid w:val="009766C2"/>
    <w:rsid w:val="00976964"/>
    <w:rsid w:val="00977AFC"/>
    <w:rsid w:val="009807E5"/>
    <w:rsid w:val="00980FF1"/>
    <w:rsid w:val="00981923"/>
    <w:rsid w:val="00981953"/>
    <w:rsid w:val="00982C2C"/>
    <w:rsid w:val="009830C8"/>
    <w:rsid w:val="00983AAD"/>
    <w:rsid w:val="00984076"/>
    <w:rsid w:val="009858BF"/>
    <w:rsid w:val="00985938"/>
    <w:rsid w:val="00985D29"/>
    <w:rsid w:val="00986747"/>
    <w:rsid w:val="00986EFB"/>
    <w:rsid w:val="009878F7"/>
    <w:rsid w:val="00990F09"/>
    <w:rsid w:val="009911EE"/>
    <w:rsid w:val="00991923"/>
    <w:rsid w:val="00991E53"/>
    <w:rsid w:val="009921C5"/>
    <w:rsid w:val="00992233"/>
    <w:rsid w:val="009924AA"/>
    <w:rsid w:val="0099296D"/>
    <w:rsid w:val="00992A23"/>
    <w:rsid w:val="00993141"/>
    <w:rsid w:val="0099360B"/>
    <w:rsid w:val="009945D8"/>
    <w:rsid w:val="009957E8"/>
    <w:rsid w:val="00996145"/>
    <w:rsid w:val="00996152"/>
    <w:rsid w:val="00997280"/>
    <w:rsid w:val="0099733D"/>
    <w:rsid w:val="00997999"/>
    <w:rsid w:val="00997BF9"/>
    <w:rsid w:val="00997E40"/>
    <w:rsid w:val="00997FED"/>
    <w:rsid w:val="009A1705"/>
    <w:rsid w:val="009A18B0"/>
    <w:rsid w:val="009A1992"/>
    <w:rsid w:val="009A223E"/>
    <w:rsid w:val="009A30A9"/>
    <w:rsid w:val="009A3609"/>
    <w:rsid w:val="009A4122"/>
    <w:rsid w:val="009A4A70"/>
    <w:rsid w:val="009A5463"/>
    <w:rsid w:val="009A5F46"/>
    <w:rsid w:val="009A5FEF"/>
    <w:rsid w:val="009A61FD"/>
    <w:rsid w:val="009A6441"/>
    <w:rsid w:val="009A6D40"/>
    <w:rsid w:val="009A6E37"/>
    <w:rsid w:val="009A6FB6"/>
    <w:rsid w:val="009A72BB"/>
    <w:rsid w:val="009A7DEF"/>
    <w:rsid w:val="009B07FC"/>
    <w:rsid w:val="009B0DF9"/>
    <w:rsid w:val="009B17F8"/>
    <w:rsid w:val="009B1CCC"/>
    <w:rsid w:val="009B22CB"/>
    <w:rsid w:val="009B2326"/>
    <w:rsid w:val="009B2537"/>
    <w:rsid w:val="009B25ED"/>
    <w:rsid w:val="009B2D95"/>
    <w:rsid w:val="009B2F38"/>
    <w:rsid w:val="009B33DA"/>
    <w:rsid w:val="009B356D"/>
    <w:rsid w:val="009B36F6"/>
    <w:rsid w:val="009B482A"/>
    <w:rsid w:val="009B5951"/>
    <w:rsid w:val="009B6758"/>
    <w:rsid w:val="009B6862"/>
    <w:rsid w:val="009B73F2"/>
    <w:rsid w:val="009B7C1F"/>
    <w:rsid w:val="009C0AC9"/>
    <w:rsid w:val="009C10B3"/>
    <w:rsid w:val="009C198A"/>
    <w:rsid w:val="009C2AE2"/>
    <w:rsid w:val="009C2FD9"/>
    <w:rsid w:val="009C343E"/>
    <w:rsid w:val="009C3C9D"/>
    <w:rsid w:val="009C4D9C"/>
    <w:rsid w:val="009C515C"/>
    <w:rsid w:val="009C54A7"/>
    <w:rsid w:val="009C6454"/>
    <w:rsid w:val="009C6B52"/>
    <w:rsid w:val="009C7281"/>
    <w:rsid w:val="009C79B2"/>
    <w:rsid w:val="009C79ED"/>
    <w:rsid w:val="009D0327"/>
    <w:rsid w:val="009D07D0"/>
    <w:rsid w:val="009D0849"/>
    <w:rsid w:val="009D0A14"/>
    <w:rsid w:val="009D2D01"/>
    <w:rsid w:val="009D30E0"/>
    <w:rsid w:val="009D3E32"/>
    <w:rsid w:val="009D415D"/>
    <w:rsid w:val="009D4608"/>
    <w:rsid w:val="009D477C"/>
    <w:rsid w:val="009D4801"/>
    <w:rsid w:val="009D4B98"/>
    <w:rsid w:val="009D4E03"/>
    <w:rsid w:val="009D4FFF"/>
    <w:rsid w:val="009D548E"/>
    <w:rsid w:val="009D5582"/>
    <w:rsid w:val="009D57A6"/>
    <w:rsid w:val="009D59DC"/>
    <w:rsid w:val="009D6098"/>
    <w:rsid w:val="009D6394"/>
    <w:rsid w:val="009D6E9A"/>
    <w:rsid w:val="009D6F4A"/>
    <w:rsid w:val="009D7241"/>
    <w:rsid w:val="009D75D0"/>
    <w:rsid w:val="009D7B68"/>
    <w:rsid w:val="009D7F54"/>
    <w:rsid w:val="009E0829"/>
    <w:rsid w:val="009E0D28"/>
    <w:rsid w:val="009E1352"/>
    <w:rsid w:val="009E1359"/>
    <w:rsid w:val="009E162E"/>
    <w:rsid w:val="009E23FF"/>
    <w:rsid w:val="009E2C08"/>
    <w:rsid w:val="009E343F"/>
    <w:rsid w:val="009E350C"/>
    <w:rsid w:val="009E4DA7"/>
    <w:rsid w:val="009E4EA8"/>
    <w:rsid w:val="009E69CA"/>
    <w:rsid w:val="009E6E6F"/>
    <w:rsid w:val="009E766A"/>
    <w:rsid w:val="009E7D3B"/>
    <w:rsid w:val="009E7D75"/>
    <w:rsid w:val="009E7E02"/>
    <w:rsid w:val="009F1C96"/>
    <w:rsid w:val="009F1FA6"/>
    <w:rsid w:val="009F2910"/>
    <w:rsid w:val="009F2F90"/>
    <w:rsid w:val="009F39A8"/>
    <w:rsid w:val="009F42B6"/>
    <w:rsid w:val="009F44F8"/>
    <w:rsid w:val="009F476D"/>
    <w:rsid w:val="009F5290"/>
    <w:rsid w:val="009F5479"/>
    <w:rsid w:val="009F63F4"/>
    <w:rsid w:val="009F6DAC"/>
    <w:rsid w:val="009F7F4E"/>
    <w:rsid w:val="00A004A6"/>
    <w:rsid w:val="00A01546"/>
    <w:rsid w:val="00A01C38"/>
    <w:rsid w:val="00A0213E"/>
    <w:rsid w:val="00A021EE"/>
    <w:rsid w:val="00A022B6"/>
    <w:rsid w:val="00A0311B"/>
    <w:rsid w:val="00A03B9A"/>
    <w:rsid w:val="00A03FE7"/>
    <w:rsid w:val="00A0442A"/>
    <w:rsid w:val="00A04BAD"/>
    <w:rsid w:val="00A04CCA"/>
    <w:rsid w:val="00A04D1B"/>
    <w:rsid w:val="00A04DB2"/>
    <w:rsid w:val="00A04F74"/>
    <w:rsid w:val="00A050FB"/>
    <w:rsid w:val="00A05D0E"/>
    <w:rsid w:val="00A05FC6"/>
    <w:rsid w:val="00A0648C"/>
    <w:rsid w:val="00A06677"/>
    <w:rsid w:val="00A07987"/>
    <w:rsid w:val="00A07A97"/>
    <w:rsid w:val="00A10EA9"/>
    <w:rsid w:val="00A111C9"/>
    <w:rsid w:val="00A113BF"/>
    <w:rsid w:val="00A11A5F"/>
    <w:rsid w:val="00A11B64"/>
    <w:rsid w:val="00A12CD7"/>
    <w:rsid w:val="00A13128"/>
    <w:rsid w:val="00A13616"/>
    <w:rsid w:val="00A13AA4"/>
    <w:rsid w:val="00A15146"/>
    <w:rsid w:val="00A151F7"/>
    <w:rsid w:val="00A1642F"/>
    <w:rsid w:val="00A165CC"/>
    <w:rsid w:val="00A167AB"/>
    <w:rsid w:val="00A20085"/>
    <w:rsid w:val="00A20222"/>
    <w:rsid w:val="00A20A54"/>
    <w:rsid w:val="00A20B29"/>
    <w:rsid w:val="00A217E8"/>
    <w:rsid w:val="00A21FDC"/>
    <w:rsid w:val="00A22BF0"/>
    <w:rsid w:val="00A2329B"/>
    <w:rsid w:val="00A23314"/>
    <w:rsid w:val="00A241A6"/>
    <w:rsid w:val="00A244BC"/>
    <w:rsid w:val="00A24950"/>
    <w:rsid w:val="00A25F08"/>
    <w:rsid w:val="00A262D5"/>
    <w:rsid w:val="00A2666E"/>
    <w:rsid w:val="00A2687C"/>
    <w:rsid w:val="00A26AB1"/>
    <w:rsid w:val="00A27624"/>
    <w:rsid w:val="00A27A2A"/>
    <w:rsid w:val="00A30567"/>
    <w:rsid w:val="00A31C7A"/>
    <w:rsid w:val="00A323CE"/>
    <w:rsid w:val="00A326D2"/>
    <w:rsid w:val="00A32BCD"/>
    <w:rsid w:val="00A33D6E"/>
    <w:rsid w:val="00A33D9A"/>
    <w:rsid w:val="00A346BB"/>
    <w:rsid w:val="00A353FF"/>
    <w:rsid w:val="00A35439"/>
    <w:rsid w:val="00A3568C"/>
    <w:rsid w:val="00A35E6E"/>
    <w:rsid w:val="00A35FDC"/>
    <w:rsid w:val="00A36A28"/>
    <w:rsid w:val="00A36FED"/>
    <w:rsid w:val="00A3735D"/>
    <w:rsid w:val="00A374A9"/>
    <w:rsid w:val="00A405F5"/>
    <w:rsid w:val="00A40996"/>
    <w:rsid w:val="00A40A79"/>
    <w:rsid w:val="00A40AA9"/>
    <w:rsid w:val="00A40FD8"/>
    <w:rsid w:val="00A4100A"/>
    <w:rsid w:val="00A419B1"/>
    <w:rsid w:val="00A41DDE"/>
    <w:rsid w:val="00A420A8"/>
    <w:rsid w:val="00A42552"/>
    <w:rsid w:val="00A426CD"/>
    <w:rsid w:val="00A4333B"/>
    <w:rsid w:val="00A434D7"/>
    <w:rsid w:val="00A4351C"/>
    <w:rsid w:val="00A4388C"/>
    <w:rsid w:val="00A43C5D"/>
    <w:rsid w:val="00A43CE1"/>
    <w:rsid w:val="00A448C6"/>
    <w:rsid w:val="00A44AB1"/>
    <w:rsid w:val="00A44CC2"/>
    <w:rsid w:val="00A453EF"/>
    <w:rsid w:val="00A460B2"/>
    <w:rsid w:val="00A46592"/>
    <w:rsid w:val="00A46D4B"/>
    <w:rsid w:val="00A47015"/>
    <w:rsid w:val="00A47ABE"/>
    <w:rsid w:val="00A502FC"/>
    <w:rsid w:val="00A503A3"/>
    <w:rsid w:val="00A50592"/>
    <w:rsid w:val="00A505AC"/>
    <w:rsid w:val="00A510B5"/>
    <w:rsid w:val="00A52644"/>
    <w:rsid w:val="00A53C5D"/>
    <w:rsid w:val="00A5462D"/>
    <w:rsid w:val="00A549D1"/>
    <w:rsid w:val="00A54A65"/>
    <w:rsid w:val="00A54AFE"/>
    <w:rsid w:val="00A5626E"/>
    <w:rsid w:val="00A565CE"/>
    <w:rsid w:val="00A56D29"/>
    <w:rsid w:val="00A570D2"/>
    <w:rsid w:val="00A575B7"/>
    <w:rsid w:val="00A57E2B"/>
    <w:rsid w:val="00A60F71"/>
    <w:rsid w:val="00A6260E"/>
    <w:rsid w:val="00A62F19"/>
    <w:rsid w:val="00A62FE8"/>
    <w:rsid w:val="00A6358F"/>
    <w:rsid w:val="00A64705"/>
    <w:rsid w:val="00A64D13"/>
    <w:rsid w:val="00A6595B"/>
    <w:rsid w:val="00A65BFC"/>
    <w:rsid w:val="00A66196"/>
    <w:rsid w:val="00A670C2"/>
    <w:rsid w:val="00A67194"/>
    <w:rsid w:val="00A70DE2"/>
    <w:rsid w:val="00A71139"/>
    <w:rsid w:val="00A7156C"/>
    <w:rsid w:val="00A71A12"/>
    <w:rsid w:val="00A71EB2"/>
    <w:rsid w:val="00A727D3"/>
    <w:rsid w:val="00A72C27"/>
    <w:rsid w:val="00A72D32"/>
    <w:rsid w:val="00A734FE"/>
    <w:rsid w:val="00A73CD9"/>
    <w:rsid w:val="00A74072"/>
    <w:rsid w:val="00A740DE"/>
    <w:rsid w:val="00A74845"/>
    <w:rsid w:val="00A74BB7"/>
    <w:rsid w:val="00A7505A"/>
    <w:rsid w:val="00A752F1"/>
    <w:rsid w:val="00A7641F"/>
    <w:rsid w:val="00A76A1B"/>
    <w:rsid w:val="00A76D90"/>
    <w:rsid w:val="00A80E9C"/>
    <w:rsid w:val="00A818F4"/>
    <w:rsid w:val="00A81B22"/>
    <w:rsid w:val="00A830F8"/>
    <w:rsid w:val="00A83A54"/>
    <w:rsid w:val="00A83B31"/>
    <w:rsid w:val="00A84241"/>
    <w:rsid w:val="00A8473E"/>
    <w:rsid w:val="00A84E98"/>
    <w:rsid w:val="00A851EF"/>
    <w:rsid w:val="00A85450"/>
    <w:rsid w:val="00A85681"/>
    <w:rsid w:val="00A8572B"/>
    <w:rsid w:val="00A85991"/>
    <w:rsid w:val="00A90104"/>
    <w:rsid w:val="00A916A8"/>
    <w:rsid w:val="00A91D94"/>
    <w:rsid w:val="00A91E9D"/>
    <w:rsid w:val="00A922D6"/>
    <w:rsid w:val="00A92548"/>
    <w:rsid w:val="00A92661"/>
    <w:rsid w:val="00A92873"/>
    <w:rsid w:val="00A93498"/>
    <w:rsid w:val="00A93574"/>
    <w:rsid w:val="00A93579"/>
    <w:rsid w:val="00A9410B"/>
    <w:rsid w:val="00A943EF"/>
    <w:rsid w:val="00A94815"/>
    <w:rsid w:val="00A949BE"/>
    <w:rsid w:val="00A94DB1"/>
    <w:rsid w:val="00A95064"/>
    <w:rsid w:val="00A95178"/>
    <w:rsid w:val="00A952DE"/>
    <w:rsid w:val="00A96648"/>
    <w:rsid w:val="00A96881"/>
    <w:rsid w:val="00A969B8"/>
    <w:rsid w:val="00A97769"/>
    <w:rsid w:val="00A97A22"/>
    <w:rsid w:val="00AA00EA"/>
    <w:rsid w:val="00AA11F6"/>
    <w:rsid w:val="00AA13B2"/>
    <w:rsid w:val="00AA14F7"/>
    <w:rsid w:val="00AA14FF"/>
    <w:rsid w:val="00AA2C47"/>
    <w:rsid w:val="00AA3114"/>
    <w:rsid w:val="00AA373F"/>
    <w:rsid w:val="00AA374F"/>
    <w:rsid w:val="00AA427D"/>
    <w:rsid w:val="00AA4790"/>
    <w:rsid w:val="00AA5766"/>
    <w:rsid w:val="00AA71E2"/>
    <w:rsid w:val="00AA7324"/>
    <w:rsid w:val="00AA74DB"/>
    <w:rsid w:val="00AA7EC2"/>
    <w:rsid w:val="00AB0B3F"/>
    <w:rsid w:val="00AB0CAF"/>
    <w:rsid w:val="00AB232A"/>
    <w:rsid w:val="00AB23D8"/>
    <w:rsid w:val="00AB2605"/>
    <w:rsid w:val="00AB26BD"/>
    <w:rsid w:val="00AB33DB"/>
    <w:rsid w:val="00AB3BDD"/>
    <w:rsid w:val="00AB3F14"/>
    <w:rsid w:val="00AB59D2"/>
    <w:rsid w:val="00AB5D85"/>
    <w:rsid w:val="00AB5FAF"/>
    <w:rsid w:val="00AB603B"/>
    <w:rsid w:val="00AB6148"/>
    <w:rsid w:val="00AB6761"/>
    <w:rsid w:val="00AB6880"/>
    <w:rsid w:val="00AB6DBE"/>
    <w:rsid w:val="00AB6E6E"/>
    <w:rsid w:val="00AB6EB6"/>
    <w:rsid w:val="00AB782C"/>
    <w:rsid w:val="00AB7C86"/>
    <w:rsid w:val="00AC0417"/>
    <w:rsid w:val="00AC332E"/>
    <w:rsid w:val="00AC43DB"/>
    <w:rsid w:val="00AC4857"/>
    <w:rsid w:val="00AC5170"/>
    <w:rsid w:val="00AC51EB"/>
    <w:rsid w:val="00AC52C6"/>
    <w:rsid w:val="00AC5304"/>
    <w:rsid w:val="00AC56F4"/>
    <w:rsid w:val="00AC5833"/>
    <w:rsid w:val="00AC5941"/>
    <w:rsid w:val="00AC5BCB"/>
    <w:rsid w:val="00AC6209"/>
    <w:rsid w:val="00AC644D"/>
    <w:rsid w:val="00AC66A4"/>
    <w:rsid w:val="00AC7AE6"/>
    <w:rsid w:val="00AD090E"/>
    <w:rsid w:val="00AD0F71"/>
    <w:rsid w:val="00AD113D"/>
    <w:rsid w:val="00AD17E4"/>
    <w:rsid w:val="00AD17EC"/>
    <w:rsid w:val="00AD1F6E"/>
    <w:rsid w:val="00AD2221"/>
    <w:rsid w:val="00AD22FB"/>
    <w:rsid w:val="00AD2863"/>
    <w:rsid w:val="00AD2D96"/>
    <w:rsid w:val="00AD314B"/>
    <w:rsid w:val="00AD32BC"/>
    <w:rsid w:val="00AD3A92"/>
    <w:rsid w:val="00AD48BD"/>
    <w:rsid w:val="00AD48DF"/>
    <w:rsid w:val="00AD4B11"/>
    <w:rsid w:val="00AD5D01"/>
    <w:rsid w:val="00AD6C77"/>
    <w:rsid w:val="00AD6C85"/>
    <w:rsid w:val="00AD7CE4"/>
    <w:rsid w:val="00AE04FA"/>
    <w:rsid w:val="00AE0EB5"/>
    <w:rsid w:val="00AE0FCA"/>
    <w:rsid w:val="00AE2161"/>
    <w:rsid w:val="00AE3A11"/>
    <w:rsid w:val="00AE414C"/>
    <w:rsid w:val="00AE42A2"/>
    <w:rsid w:val="00AE4EFC"/>
    <w:rsid w:val="00AE4F97"/>
    <w:rsid w:val="00AE57B6"/>
    <w:rsid w:val="00AE6229"/>
    <w:rsid w:val="00AE671F"/>
    <w:rsid w:val="00AE6AF0"/>
    <w:rsid w:val="00AF0096"/>
    <w:rsid w:val="00AF04F6"/>
    <w:rsid w:val="00AF0B6F"/>
    <w:rsid w:val="00AF0CE5"/>
    <w:rsid w:val="00AF1733"/>
    <w:rsid w:val="00AF2909"/>
    <w:rsid w:val="00AF29D4"/>
    <w:rsid w:val="00AF2C55"/>
    <w:rsid w:val="00AF307E"/>
    <w:rsid w:val="00AF3B9F"/>
    <w:rsid w:val="00AF3E28"/>
    <w:rsid w:val="00AF430A"/>
    <w:rsid w:val="00AF55D2"/>
    <w:rsid w:val="00AF5A4E"/>
    <w:rsid w:val="00AF6648"/>
    <w:rsid w:val="00AF6E6E"/>
    <w:rsid w:val="00AF727D"/>
    <w:rsid w:val="00AF73F7"/>
    <w:rsid w:val="00AF7BA0"/>
    <w:rsid w:val="00B00181"/>
    <w:rsid w:val="00B00D69"/>
    <w:rsid w:val="00B0118E"/>
    <w:rsid w:val="00B0228A"/>
    <w:rsid w:val="00B02AA8"/>
    <w:rsid w:val="00B02B44"/>
    <w:rsid w:val="00B03715"/>
    <w:rsid w:val="00B03A55"/>
    <w:rsid w:val="00B03C0D"/>
    <w:rsid w:val="00B03F7E"/>
    <w:rsid w:val="00B03FEE"/>
    <w:rsid w:val="00B04D0E"/>
    <w:rsid w:val="00B04E5C"/>
    <w:rsid w:val="00B055C6"/>
    <w:rsid w:val="00B05646"/>
    <w:rsid w:val="00B05796"/>
    <w:rsid w:val="00B05A8E"/>
    <w:rsid w:val="00B0607F"/>
    <w:rsid w:val="00B06E31"/>
    <w:rsid w:val="00B07EC4"/>
    <w:rsid w:val="00B103C8"/>
    <w:rsid w:val="00B138EC"/>
    <w:rsid w:val="00B13B14"/>
    <w:rsid w:val="00B13D9A"/>
    <w:rsid w:val="00B145B0"/>
    <w:rsid w:val="00B152E2"/>
    <w:rsid w:val="00B15FFA"/>
    <w:rsid w:val="00B1711D"/>
    <w:rsid w:val="00B178C5"/>
    <w:rsid w:val="00B17FAB"/>
    <w:rsid w:val="00B20221"/>
    <w:rsid w:val="00B20495"/>
    <w:rsid w:val="00B20775"/>
    <w:rsid w:val="00B20EA3"/>
    <w:rsid w:val="00B20FD3"/>
    <w:rsid w:val="00B2115C"/>
    <w:rsid w:val="00B216B4"/>
    <w:rsid w:val="00B21777"/>
    <w:rsid w:val="00B21B81"/>
    <w:rsid w:val="00B21E28"/>
    <w:rsid w:val="00B22636"/>
    <w:rsid w:val="00B22D2B"/>
    <w:rsid w:val="00B22E14"/>
    <w:rsid w:val="00B24055"/>
    <w:rsid w:val="00B24E18"/>
    <w:rsid w:val="00B25290"/>
    <w:rsid w:val="00B258AB"/>
    <w:rsid w:val="00B272AD"/>
    <w:rsid w:val="00B304E1"/>
    <w:rsid w:val="00B312EF"/>
    <w:rsid w:val="00B316C1"/>
    <w:rsid w:val="00B329B8"/>
    <w:rsid w:val="00B3340C"/>
    <w:rsid w:val="00B346EB"/>
    <w:rsid w:val="00B361D6"/>
    <w:rsid w:val="00B36F80"/>
    <w:rsid w:val="00B37409"/>
    <w:rsid w:val="00B405A4"/>
    <w:rsid w:val="00B4086C"/>
    <w:rsid w:val="00B40CD5"/>
    <w:rsid w:val="00B412EF"/>
    <w:rsid w:val="00B4135D"/>
    <w:rsid w:val="00B41FE6"/>
    <w:rsid w:val="00B43113"/>
    <w:rsid w:val="00B434F7"/>
    <w:rsid w:val="00B436F2"/>
    <w:rsid w:val="00B43ADB"/>
    <w:rsid w:val="00B43E95"/>
    <w:rsid w:val="00B44A5C"/>
    <w:rsid w:val="00B44AAC"/>
    <w:rsid w:val="00B44B44"/>
    <w:rsid w:val="00B451EA"/>
    <w:rsid w:val="00B460E7"/>
    <w:rsid w:val="00B466CE"/>
    <w:rsid w:val="00B47855"/>
    <w:rsid w:val="00B47C50"/>
    <w:rsid w:val="00B502B8"/>
    <w:rsid w:val="00B51ECB"/>
    <w:rsid w:val="00B51FCA"/>
    <w:rsid w:val="00B52567"/>
    <w:rsid w:val="00B526A6"/>
    <w:rsid w:val="00B52FD7"/>
    <w:rsid w:val="00B5431F"/>
    <w:rsid w:val="00B5434D"/>
    <w:rsid w:val="00B546A5"/>
    <w:rsid w:val="00B55607"/>
    <w:rsid w:val="00B557A5"/>
    <w:rsid w:val="00B55835"/>
    <w:rsid w:val="00B563E1"/>
    <w:rsid w:val="00B57084"/>
    <w:rsid w:val="00B5723B"/>
    <w:rsid w:val="00B57625"/>
    <w:rsid w:val="00B579D3"/>
    <w:rsid w:val="00B6011E"/>
    <w:rsid w:val="00B605C3"/>
    <w:rsid w:val="00B60651"/>
    <w:rsid w:val="00B6071C"/>
    <w:rsid w:val="00B6088C"/>
    <w:rsid w:val="00B60B64"/>
    <w:rsid w:val="00B61052"/>
    <w:rsid w:val="00B61214"/>
    <w:rsid w:val="00B61345"/>
    <w:rsid w:val="00B62CAD"/>
    <w:rsid w:val="00B636FC"/>
    <w:rsid w:val="00B63A3A"/>
    <w:rsid w:val="00B63FDB"/>
    <w:rsid w:val="00B64ADC"/>
    <w:rsid w:val="00B65C79"/>
    <w:rsid w:val="00B66014"/>
    <w:rsid w:val="00B666AC"/>
    <w:rsid w:val="00B66806"/>
    <w:rsid w:val="00B66A19"/>
    <w:rsid w:val="00B67993"/>
    <w:rsid w:val="00B716FC"/>
    <w:rsid w:val="00B7177B"/>
    <w:rsid w:val="00B71BB4"/>
    <w:rsid w:val="00B725DD"/>
    <w:rsid w:val="00B72668"/>
    <w:rsid w:val="00B72843"/>
    <w:rsid w:val="00B7294C"/>
    <w:rsid w:val="00B72AE0"/>
    <w:rsid w:val="00B73223"/>
    <w:rsid w:val="00B736D9"/>
    <w:rsid w:val="00B74200"/>
    <w:rsid w:val="00B747E2"/>
    <w:rsid w:val="00B74B33"/>
    <w:rsid w:val="00B750AF"/>
    <w:rsid w:val="00B7515D"/>
    <w:rsid w:val="00B75768"/>
    <w:rsid w:val="00B7647A"/>
    <w:rsid w:val="00B7671C"/>
    <w:rsid w:val="00B76FD0"/>
    <w:rsid w:val="00B77299"/>
    <w:rsid w:val="00B8009E"/>
    <w:rsid w:val="00B8124C"/>
    <w:rsid w:val="00B812A1"/>
    <w:rsid w:val="00B812C8"/>
    <w:rsid w:val="00B81CBF"/>
    <w:rsid w:val="00B8217D"/>
    <w:rsid w:val="00B83033"/>
    <w:rsid w:val="00B830B7"/>
    <w:rsid w:val="00B83756"/>
    <w:rsid w:val="00B83C4E"/>
    <w:rsid w:val="00B83E0D"/>
    <w:rsid w:val="00B84DA5"/>
    <w:rsid w:val="00B84EF2"/>
    <w:rsid w:val="00B85CC1"/>
    <w:rsid w:val="00B861EF"/>
    <w:rsid w:val="00B861F6"/>
    <w:rsid w:val="00B8678B"/>
    <w:rsid w:val="00B876B5"/>
    <w:rsid w:val="00B87A65"/>
    <w:rsid w:val="00B90AA0"/>
    <w:rsid w:val="00B910B3"/>
    <w:rsid w:val="00B91EBD"/>
    <w:rsid w:val="00B92754"/>
    <w:rsid w:val="00B92ADA"/>
    <w:rsid w:val="00B92C68"/>
    <w:rsid w:val="00B92D25"/>
    <w:rsid w:val="00B9301F"/>
    <w:rsid w:val="00B931D0"/>
    <w:rsid w:val="00B93259"/>
    <w:rsid w:val="00B94BC9"/>
    <w:rsid w:val="00B9524C"/>
    <w:rsid w:val="00B952EE"/>
    <w:rsid w:val="00B95544"/>
    <w:rsid w:val="00B95981"/>
    <w:rsid w:val="00B95A2C"/>
    <w:rsid w:val="00B95ADC"/>
    <w:rsid w:val="00B96757"/>
    <w:rsid w:val="00B96DAA"/>
    <w:rsid w:val="00B979DB"/>
    <w:rsid w:val="00B97EC0"/>
    <w:rsid w:val="00BA01BE"/>
    <w:rsid w:val="00BA0366"/>
    <w:rsid w:val="00BA078C"/>
    <w:rsid w:val="00BA0ADA"/>
    <w:rsid w:val="00BA0C25"/>
    <w:rsid w:val="00BA0E5C"/>
    <w:rsid w:val="00BA0EBE"/>
    <w:rsid w:val="00BA23D4"/>
    <w:rsid w:val="00BA23FD"/>
    <w:rsid w:val="00BA2801"/>
    <w:rsid w:val="00BA3B3C"/>
    <w:rsid w:val="00BA40A8"/>
    <w:rsid w:val="00BA40C8"/>
    <w:rsid w:val="00BA47D5"/>
    <w:rsid w:val="00BA4D4C"/>
    <w:rsid w:val="00BA5CC4"/>
    <w:rsid w:val="00BA6109"/>
    <w:rsid w:val="00BA6A29"/>
    <w:rsid w:val="00BA6CFD"/>
    <w:rsid w:val="00BA788E"/>
    <w:rsid w:val="00BB0C4B"/>
    <w:rsid w:val="00BB14A3"/>
    <w:rsid w:val="00BB3592"/>
    <w:rsid w:val="00BB38EA"/>
    <w:rsid w:val="00BB3904"/>
    <w:rsid w:val="00BB3943"/>
    <w:rsid w:val="00BB51D5"/>
    <w:rsid w:val="00BB5324"/>
    <w:rsid w:val="00BB57EF"/>
    <w:rsid w:val="00BB5AF5"/>
    <w:rsid w:val="00BB5F4D"/>
    <w:rsid w:val="00BB6218"/>
    <w:rsid w:val="00BB6446"/>
    <w:rsid w:val="00BB689A"/>
    <w:rsid w:val="00BB69AE"/>
    <w:rsid w:val="00BB6A67"/>
    <w:rsid w:val="00BB6FA2"/>
    <w:rsid w:val="00BB76F5"/>
    <w:rsid w:val="00BB7773"/>
    <w:rsid w:val="00BB7781"/>
    <w:rsid w:val="00BB77E7"/>
    <w:rsid w:val="00BC0779"/>
    <w:rsid w:val="00BC1223"/>
    <w:rsid w:val="00BC1EE6"/>
    <w:rsid w:val="00BC258E"/>
    <w:rsid w:val="00BC271A"/>
    <w:rsid w:val="00BC2C5E"/>
    <w:rsid w:val="00BC2E7E"/>
    <w:rsid w:val="00BC2F5E"/>
    <w:rsid w:val="00BC37B2"/>
    <w:rsid w:val="00BC3812"/>
    <w:rsid w:val="00BC433B"/>
    <w:rsid w:val="00BC4563"/>
    <w:rsid w:val="00BC49A2"/>
    <w:rsid w:val="00BC4F80"/>
    <w:rsid w:val="00BC5754"/>
    <w:rsid w:val="00BC635D"/>
    <w:rsid w:val="00BC65BA"/>
    <w:rsid w:val="00BC6C61"/>
    <w:rsid w:val="00BC6CCA"/>
    <w:rsid w:val="00BC6D1E"/>
    <w:rsid w:val="00BC7272"/>
    <w:rsid w:val="00BC7967"/>
    <w:rsid w:val="00BC7D7F"/>
    <w:rsid w:val="00BC7DC9"/>
    <w:rsid w:val="00BD0571"/>
    <w:rsid w:val="00BD0D7E"/>
    <w:rsid w:val="00BD0E0E"/>
    <w:rsid w:val="00BD229B"/>
    <w:rsid w:val="00BD28DF"/>
    <w:rsid w:val="00BD2DA2"/>
    <w:rsid w:val="00BD5C45"/>
    <w:rsid w:val="00BD70BB"/>
    <w:rsid w:val="00BD77B9"/>
    <w:rsid w:val="00BD7BCC"/>
    <w:rsid w:val="00BD7E02"/>
    <w:rsid w:val="00BE0C71"/>
    <w:rsid w:val="00BE0D04"/>
    <w:rsid w:val="00BE1441"/>
    <w:rsid w:val="00BE1A73"/>
    <w:rsid w:val="00BE1C04"/>
    <w:rsid w:val="00BE1E31"/>
    <w:rsid w:val="00BE2724"/>
    <w:rsid w:val="00BE2A1F"/>
    <w:rsid w:val="00BE3D93"/>
    <w:rsid w:val="00BE451E"/>
    <w:rsid w:val="00BE463A"/>
    <w:rsid w:val="00BE497A"/>
    <w:rsid w:val="00BE65F0"/>
    <w:rsid w:val="00BE6663"/>
    <w:rsid w:val="00BE67FC"/>
    <w:rsid w:val="00BE702D"/>
    <w:rsid w:val="00BE795A"/>
    <w:rsid w:val="00BE7F51"/>
    <w:rsid w:val="00BF0967"/>
    <w:rsid w:val="00BF0FED"/>
    <w:rsid w:val="00BF103D"/>
    <w:rsid w:val="00BF1C5B"/>
    <w:rsid w:val="00BF37F0"/>
    <w:rsid w:val="00BF3B82"/>
    <w:rsid w:val="00BF4C6F"/>
    <w:rsid w:val="00BF4D2C"/>
    <w:rsid w:val="00BF7496"/>
    <w:rsid w:val="00C00B14"/>
    <w:rsid w:val="00C00C31"/>
    <w:rsid w:val="00C023DC"/>
    <w:rsid w:val="00C04014"/>
    <w:rsid w:val="00C0448C"/>
    <w:rsid w:val="00C04786"/>
    <w:rsid w:val="00C06685"/>
    <w:rsid w:val="00C07110"/>
    <w:rsid w:val="00C073F2"/>
    <w:rsid w:val="00C0778A"/>
    <w:rsid w:val="00C1077D"/>
    <w:rsid w:val="00C11208"/>
    <w:rsid w:val="00C11D7F"/>
    <w:rsid w:val="00C12181"/>
    <w:rsid w:val="00C1219B"/>
    <w:rsid w:val="00C12CB2"/>
    <w:rsid w:val="00C12D41"/>
    <w:rsid w:val="00C12EE4"/>
    <w:rsid w:val="00C1322A"/>
    <w:rsid w:val="00C13427"/>
    <w:rsid w:val="00C1464C"/>
    <w:rsid w:val="00C14DA0"/>
    <w:rsid w:val="00C14E14"/>
    <w:rsid w:val="00C15B5B"/>
    <w:rsid w:val="00C205A4"/>
    <w:rsid w:val="00C20C88"/>
    <w:rsid w:val="00C2179B"/>
    <w:rsid w:val="00C219C1"/>
    <w:rsid w:val="00C21AB5"/>
    <w:rsid w:val="00C22F40"/>
    <w:rsid w:val="00C2357B"/>
    <w:rsid w:val="00C245E9"/>
    <w:rsid w:val="00C24DED"/>
    <w:rsid w:val="00C251DD"/>
    <w:rsid w:val="00C252AF"/>
    <w:rsid w:val="00C253D5"/>
    <w:rsid w:val="00C262FE"/>
    <w:rsid w:val="00C26420"/>
    <w:rsid w:val="00C26FFA"/>
    <w:rsid w:val="00C2724A"/>
    <w:rsid w:val="00C2797F"/>
    <w:rsid w:val="00C31C9E"/>
    <w:rsid w:val="00C32630"/>
    <w:rsid w:val="00C32CE7"/>
    <w:rsid w:val="00C3305D"/>
    <w:rsid w:val="00C3438E"/>
    <w:rsid w:val="00C34D9E"/>
    <w:rsid w:val="00C35A06"/>
    <w:rsid w:val="00C35D04"/>
    <w:rsid w:val="00C36FDC"/>
    <w:rsid w:val="00C37CB4"/>
    <w:rsid w:val="00C40E2B"/>
    <w:rsid w:val="00C4206E"/>
    <w:rsid w:val="00C424FE"/>
    <w:rsid w:val="00C42C35"/>
    <w:rsid w:val="00C435A9"/>
    <w:rsid w:val="00C44449"/>
    <w:rsid w:val="00C44736"/>
    <w:rsid w:val="00C457D9"/>
    <w:rsid w:val="00C45DFA"/>
    <w:rsid w:val="00C46044"/>
    <w:rsid w:val="00C4673B"/>
    <w:rsid w:val="00C46AB0"/>
    <w:rsid w:val="00C46ADC"/>
    <w:rsid w:val="00C47727"/>
    <w:rsid w:val="00C47AA2"/>
    <w:rsid w:val="00C47E3E"/>
    <w:rsid w:val="00C50669"/>
    <w:rsid w:val="00C50BD0"/>
    <w:rsid w:val="00C50F31"/>
    <w:rsid w:val="00C51263"/>
    <w:rsid w:val="00C518E3"/>
    <w:rsid w:val="00C51F77"/>
    <w:rsid w:val="00C525FF"/>
    <w:rsid w:val="00C52D01"/>
    <w:rsid w:val="00C533E2"/>
    <w:rsid w:val="00C53452"/>
    <w:rsid w:val="00C53806"/>
    <w:rsid w:val="00C5527B"/>
    <w:rsid w:val="00C556F6"/>
    <w:rsid w:val="00C55781"/>
    <w:rsid w:val="00C56279"/>
    <w:rsid w:val="00C574E5"/>
    <w:rsid w:val="00C576C1"/>
    <w:rsid w:val="00C57E81"/>
    <w:rsid w:val="00C60074"/>
    <w:rsid w:val="00C6066F"/>
    <w:rsid w:val="00C60F5B"/>
    <w:rsid w:val="00C6154A"/>
    <w:rsid w:val="00C63B5B"/>
    <w:rsid w:val="00C63D59"/>
    <w:rsid w:val="00C643B1"/>
    <w:rsid w:val="00C65084"/>
    <w:rsid w:val="00C653D4"/>
    <w:rsid w:val="00C6556C"/>
    <w:rsid w:val="00C656D9"/>
    <w:rsid w:val="00C66063"/>
    <w:rsid w:val="00C662F0"/>
    <w:rsid w:val="00C664D1"/>
    <w:rsid w:val="00C70623"/>
    <w:rsid w:val="00C7073A"/>
    <w:rsid w:val="00C7082A"/>
    <w:rsid w:val="00C712C7"/>
    <w:rsid w:val="00C713DE"/>
    <w:rsid w:val="00C71AED"/>
    <w:rsid w:val="00C726F3"/>
    <w:rsid w:val="00C72DE8"/>
    <w:rsid w:val="00C731DB"/>
    <w:rsid w:val="00C73279"/>
    <w:rsid w:val="00C732D0"/>
    <w:rsid w:val="00C74207"/>
    <w:rsid w:val="00C742D8"/>
    <w:rsid w:val="00C74728"/>
    <w:rsid w:val="00C7490E"/>
    <w:rsid w:val="00C75AD7"/>
    <w:rsid w:val="00C7655B"/>
    <w:rsid w:val="00C76B9D"/>
    <w:rsid w:val="00C77198"/>
    <w:rsid w:val="00C80937"/>
    <w:rsid w:val="00C80AA5"/>
    <w:rsid w:val="00C80AB5"/>
    <w:rsid w:val="00C81F18"/>
    <w:rsid w:val="00C8206B"/>
    <w:rsid w:val="00C82622"/>
    <w:rsid w:val="00C82ED5"/>
    <w:rsid w:val="00C83DE5"/>
    <w:rsid w:val="00C84786"/>
    <w:rsid w:val="00C853C5"/>
    <w:rsid w:val="00C86C28"/>
    <w:rsid w:val="00C8725F"/>
    <w:rsid w:val="00C8787F"/>
    <w:rsid w:val="00C87914"/>
    <w:rsid w:val="00C903CA"/>
    <w:rsid w:val="00C90C8B"/>
    <w:rsid w:val="00C91762"/>
    <w:rsid w:val="00C91EEF"/>
    <w:rsid w:val="00C92161"/>
    <w:rsid w:val="00C92194"/>
    <w:rsid w:val="00C9236D"/>
    <w:rsid w:val="00C92CDC"/>
    <w:rsid w:val="00C93081"/>
    <w:rsid w:val="00C94012"/>
    <w:rsid w:val="00C94F65"/>
    <w:rsid w:val="00C976D3"/>
    <w:rsid w:val="00CA0786"/>
    <w:rsid w:val="00CA0E67"/>
    <w:rsid w:val="00CA144E"/>
    <w:rsid w:val="00CA1A17"/>
    <w:rsid w:val="00CA1DAE"/>
    <w:rsid w:val="00CA2A26"/>
    <w:rsid w:val="00CA3C9C"/>
    <w:rsid w:val="00CA3EF3"/>
    <w:rsid w:val="00CA4441"/>
    <w:rsid w:val="00CA4E60"/>
    <w:rsid w:val="00CA4FF2"/>
    <w:rsid w:val="00CA4FFC"/>
    <w:rsid w:val="00CA5120"/>
    <w:rsid w:val="00CA5701"/>
    <w:rsid w:val="00CA6269"/>
    <w:rsid w:val="00CA66CE"/>
    <w:rsid w:val="00CA6758"/>
    <w:rsid w:val="00CA6BCA"/>
    <w:rsid w:val="00CA6E83"/>
    <w:rsid w:val="00CB0F1B"/>
    <w:rsid w:val="00CB1CB1"/>
    <w:rsid w:val="00CB2092"/>
    <w:rsid w:val="00CB2145"/>
    <w:rsid w:val="00CB34E2"/>
    <w:rsid w:val="00CB3649"/>
    <w:rsid w:val="00CB39BE"/>
    <w:rsid w:val="00CB39F5"/>
    <w:rsid w:val="00CB3A48"/>
    <w:rsid w:val="00CB3EDA"/>
    <w:rsid w:val="00CB435F"/>
    <w:rsid w:val="00CB4494"/>
    <w:rsid w:val="00CB4626"/>
    <w:rsid w:val="00CB4E98"/>
    <w:rsid w:val="00CB6BF8"/>
    <w:rsid w:val="00CC01C1"/>
    <w:rsid w:val="00CC043A"/>
    <w:rsid w:val="00CC04EC"/>
    <w:rsid w:val="00CC1882"/>
    <w:rsid w:val="00CC1BFE"/>
    <w:rsid w:val="00CC2025"/>
    <w:rsid w:val="00CC22BC"/>
    <w:rsid w:val="00CC2360"/>
    <w:rsid w:val="00CC24C7"/>
    <w:rsid w:val="00CC2DA1"/>
    <w:rsid w:val="00CC4315"/>
    <w:rsid w:val="00CC47A9"/>
    <w:rsid w:val="00CC616B"/>
    <w:rsid w:val="00CC6AA2"/>
    <w:rsid w:val="00CC6BDA"/>
    <w:rsid w:val="00CC6FA3"/>
    <w:rsid w:val="00CD09FB"/>
    <w:rsid w:val="00CD0E21"/>
    <w:rsid w:val="00CD169B"/>
    <w:rsid w:val="00CD1C6E"/>
    <w:rsid w:val="00CD3057"/>
    <w:rsid w:val="00CD4CA1"/>
    <w:rsid w:val="00CD4CF4"/>
    <w:rsid w:val="00CD571B"/>
    <w:rsid w:val="00CD5883"/>
    <w:rsid w:val="00CD65F3"/>
    <w:rsid w:val="00CD6800"/>
    <w:rsid w:val="00CD6968"/>
    <w:rsid w:val="00CD703D"/>
    <w:rsid w:val="00CD7886"/>
    <w:rsid w:val="00CE0386"/>
    <w:rsid w:val="00CE1152"/>
    <w:rsid w:val="00CE1528"/>
    <w:rsid w:val="00CE176F"/>
    <w:rsid w:val="00CE182E"/>
    <w:rsid w:val="00CE1DE9"/>
    <w:rsid w:val="00CE1E2D"/>
    <w:rsid w:val="00CE31FF"/>
    <w:rsid w:val="00CE4255"/>
    <w:rsid w:val="00CE428F"/>
    <w:rsid w:val="00CE5159"/>
    <w:rsid w:val="00CE534E"/>
    <w:rsid w:val="00CE584E"/>
    <w:rsid w:val="00CE668E"/>
    <w:rsid w:val="00CE6749"/>
    <w:rsid w:val="00CE680F"/>
    <w:rsid w:val="00CE7277"/>
    <w:rsid w:val="00CE77CC"/>
    <w:rsid w:val="00CE7D3C"/>
    <w:rsid w:val="00CF01DA"/>
    <w:rsid w:val="00CF05D1"/>
    <w:rsid w:val="00CF0719"/>
    <w:rsid w:val="00CF1541"/>
    <w:rsid w:val="00CF1868"/>
    <w:rsid w:val="00CF210B"/>
    <w:rsid w:val="00CF2435"/>
    <w:rsid w:val="00CF44BB"/>
    <w:rsid w:val="00CF4B97"/>
    <w:rsid w:val="00CF4FDE"/>
    <w:rsid w:val="00CF5B63"/>
    <w:rsid w:val="00CF6D57"/>
    <w:rsid w:val="00CF714E"/>
    <w:rsid w:val="00CF7A3B"/>
    <w:rsid w:val="00D01E91"/>
    <w:rsid w:val="00D024A4"/>
    <w:rsid w:val="00D03AB8"/>
    <w:rsid w:val="00D049E7"/>
    <w:rsid w:val="00D04BB4"/>
    <w:rsid w:val="00D057CA"/>
    <w:rsid w:val="00D05861"/>
    <w:rsid w:val="00D05BD2"/>
    <w:rsid w:val="00D0601C"/>
    <w:rsid w:val="00D0614C"/>
    <w:rsid w:val="00D06B16"/>
    <w:rsid w:val="00D0731B"/>
    <w:rsid w:val="00D07A94"/>
    <w:rsid w:val="00D1056F"/>
    <w:rsid w:val="00D10DBC"/>
    <w:rsid w:val="00D11E2F"/>
    <w:rsid w:val="00D132F6"/>
    <w:rsid w:val="00D133E6"/>
    <w:rsid w:val="00D13698"/>
    <w:rsid w:val="00D13BE5"/>
    <w:rsid w:val="00D13F64"/>
    <w:rsid w:val="00D14028"/>
    <w:rsid w:val="00D142B4"/>
    <w:rsid w:val="00D14BB8"/>
    <w:rsid w:val="00D14D94"/>
    <w:rsid w:val="00D14EBE"/>
    <w:rsid w:val="00D1519A"/>
    <w:rsid w:val="00D1531E"/>
    <w:rsid w:val="00D157C5"/>
    <w:rsid w:val="00D16998"/>
    <w:rsid w:val="00D17812"/>
    <w:rsid w:val="00D20202"/>
    <w:rsid w:val="00D2031F"/>
    <w:rsid w:val="00D20922"/>
    <w:rsid w:val="00D2097B"/>
    <w:rsid w:val="00D20B54"/>
    <w:rsid w:val="00D20EC5"/>
    <w:rsid w:val="00D21BB1"/>
    <w:rsid w:val="00D21D77"/>
    <w:rsid w:val="00D220C4"/>
    <w:rsid w:val="00D225FA"/>
    <w:rsid w:val="00D2389A"/>
    <w:rsid w:val="00D23B74"/>
    <w:rsid w:val="00D250EB"/>
    <w:rsid w:val="00D25F85"/>
    <w:rsid w:val="00D2611E"/>
    <w:rsid w:val="00D263BA"/>
    <w:rsid w:val="00D26A70"/>
    <w:rsid w:val="00D26E4D"/>
    <w:rsid w:val="00D270B2"/>
    <w:rsid w:val="00D30A82"/>
    <w:rsid w:val="00D30D2D"/>
    <w:rsid w:val="00D311AD"/>
    <w:rsid w:val="00D32348"/>
    <w:rsid w:val="00D33050"/>
    <w:rsid w:val="00D33163"/>
    <w:rsid w:val="00D334DC"/>
    <w:rsid w:val="00D341C6"/>
    <w:rsid w:val="00D35708"/>
    <w:rsid w:val="00D35DAF"/>
    <w:rsid w:val="00D366F6"/>
    <w:rsid w:val="00D403E2"/>
    <w:rsid w:val="00D40824"/>
    <w:rsid w:val="00D40DCB"/>
    <w:rsid w:val="00D41583"/>
    <w:rsid w:val="00D41759"/>
    <w:rsid w:val="00D420E9"/>
    <w:rsid w:val="00D421CA"/>
    <w:rsid w:val="00D42D51"/>
    <w:rsid w:val="00D43141"/>
    <w:rsid w:val="00D4343F"/>
    <w:rsid w:val="00D438C6"/>
    <w:rsid w:val="00D4604E"/>
    <w:rsid w:val="00D47A04"/>
    <w:rsid w:val="00D50BC4"/>
    <w:rsid w:val="00D50FC6"/>
    <w:rsid w:val="00D5105F"/>
    <w:rsid w:val="00D51085"/>
    <w:rsid w:val="00D51311"/>
    <w:rsid w:val="00D51595"/>
    <w:rsid w:val="00D520F9"/>
    <w:rsid w:val="00D525D9"/>
    <w:rsid w:val="00D526C9"/>
    <w:rsid w:val="00D5290C"/>
    <w:rsid w:val="00D54736"/>
    <w:rsid w:val="00D5517C"/>
    <w:rsid w:val="00D55915"/>
    <w:rsid w:val="00D572B3"/>
    <w:rsid w:val="00D57788"/>
    <w:rsid w:val="00D57B21"/>
    <w:rsid w:val="00D60939"/>
    <w:rsid w:val="00D60975"/>
    <w:rsid w:val="00D60C88"/>
    <w:rsid w:val="00D60D80"/>
    <w:rsid w:val="00D61C15"/>
    <w:rsid w:val="00D61FEB"/>
    <w:rsid w:val="00D63469"/>
    <w:rsid w:val="00D63FD3"/>
    <w:rsid w:val="00D6411A"/>
    <w:rsid w:val="00D6465D"/>
    <w:rsid w:val="00D6473C"/>
    <w:rsid w:val="00D64823"/>
    <w:rsid w:val="00D6493D"/>
    <w:rsid w:val="00D6558E"/>
    <w:rsid w:val="00D65CEE"/>
    <w:rsid w:val="00D65F48"/>
    <w:rsid w:val="00D71AA5"/>
    <w:rsid w:val="00D71B80"/>
    <w:rsid w:val="00D72083"/>
    <w:rsid w:val="00D725C1"/>
    <w:rsid w:val="00D72857"/>
    <w:rsid w:val="00D72D1A"/>
    <w:rsid w:val="00D7359C"/>
    <w:rsid w:val="00D7372A"/>
    <w:rsid w:val="00D74471"/>
    <w:rsid w:val="00D76135"/>
    <w:rsid w:val="00D76347"/>
    <w:rsid w:val="00D76405"/>
    <w:rsid w:val="00D7728C"/>
    <w:rsid w:val="00D77618"/>
    <w:rsid w:val="00D77C54"/>
    <w:rsid w:val="00D803AE"/>
    <w:rsid w:val="00D8044E"/>
    <w:rsid w:val="00D81606"/>
    <w:rsid w:val="00D81D91"/>
    <w:rsid w:val="00D82373"/>
    <w:rsid w:val="00D83188"/>
    <w:rsid w:val="00D83637"/>
    <w:rsid w:val="00D8375B"/>
    <w:rsid w:val="00D8618D"/>
    <w:rsid w:val="00D86264"/>
    <w:rsid w:val="00D86351"/>
    <w:rsid w:val="00D867CA"/>
    <w:rsid w:val="00D86EA8"/>
    <w:rsid w:val="00D87B4E"/>
    <w:rsid w:val="00D87C0B"/>
    <w:rsid w:val="00D87D5E"/>
    <w:rsid w:val="00D87F1D"/>
    <w:rsid w:val="00D90647"/>
    <w:rsid w:val="00D91229"/>
    <w:rsid w:val="00D9170D"/>
    <w:rsid w:val="00D91791"/>
    <w:rsid w:val="00D917AA"/>
    <w:rsid w:val="00D91C9B"/>
    <w:rsid w:val="00D923F9"/>
    <w:rsid w:val="00D92AE1"/>
    <w:rsid w:val="00D93C97"/>
    <w:rsid w:val="00D946B0"/>
    <w:rsid w:val="00D948CF"/>
    <w:rsid w:val="00D953BF"/>
    <w:rsid w:val="00D9571B"/>
    <w:rsid w:val="00D9596E"/>
    <w:rsid w:val="00D95A18"/>
    <w:rsid w:val="00D95DCA"/>
    <w:rsid w:val="00D96197"/>
    <w:rsid w:val="00D96D96"/>
    <w:rsid w:val="00D97300"/>
    <w:rsid w:val="00DA04C4"/>
    <w:rsid w:val="00DA0EC2"/>
    <w:rsid w:val="00DA1204"/>
    <w:rsid w:val="00DA153B"/>
    <w:rsid w:val="00DA188E"/>
    <w:rsid w:val="00DA1F75"/>
    <w:rsid w:val="00DA28EC"/>
    <w:rsid w:val="00DA3067"/>
    <w:rsid w:val="00DA4347"/>
    <w:rsid w:val="00DA55EF"/>
    <w:rsid w:val="00DA5E80"/>
    <w:rsid w:val="00DA620A"/>
    <w:rsid w:val="00DA633B"/>
    <w:rsid w:val="00DA657F"/>
    <w:rsid w:val="00DA6A6B"/>
    <w:rsid w:val="00DA7CCD"/>
    <w:rsid w:val="00DA7FE3"/>
    <w:rsid w:val="00DB02F6"/>
    <w:rsid w:val="00DB0B4C"/>
    <w:rsid w:val="00DB0B8F"/>
    <w:rsid w:val="00DB0E3E"/>
    <w:rsid w:val="00DB0E66"/>
    <w:rsid w:val="00DB1294"/>
    <w:rsid w:val="00DB1682"/>
    <w:rsid w:val="00DB1AB3"/>
    <w:rsid w:val="00DB1B14"/>
    <w:rsid w:val="00DB1B2C"/>
    <w:rsid w:val="00DB2BAA"/>
    <w:rsid w:val="00DB390C"/>
    <w:rsid w:val="00DB3D09"/>
    <w:rsid w:val="00DB3FF2"/>
    <w:rsid w:val="00DB4066"/>
    <w:rsid w:val="00DB521A"/>
    <w:rsid w:val="00DB5488"/>
    <w:rsid w:val="00DB5AD3"/>
    <w:rsid w:val="00DB603F"/>
    <w:rsid w:val="00DB6DF6"/>
    <w:rsid w:val="00DB71BD"/>
    <w:rsid w:val="00DB7ACC"/>
    <w:rsid w:val="00DC0998"/>
    <w:rsid w:val="00DC0BB7"/>
    <w:rsid w:val="00DC12C4"/>
    <w:rsid w:val="00DC15A5"/>
    <w:rsid w:val="00DC20E8"/>
    <w:rsid w:val="00DC2A57"/>
    <w:rsid w:val="00DC3D0D"/>
    <w:rsid w:val="00DC41C3"/>
    <w:rsid w:val="00DC438F"/>
    <w:rsid w:val="00DC4994"/>
    <w:rsid w:val="00DC4CDE"/>
    <w:rsid w:val="00DC5BDE"/>
    <w:rsid w:val="00DC5E48"/>
    <w:rsid w:val="00DC64BE"/>
    <w:rsid w:val="00DC681A"/>
    <w:rsid w:val="00DC6CE0"/>
    <w:rsid w:val="00DC7283"/>
    <w:rsid w:val="00DC72A6"/>
    <w:rsid w:val="00DC72B3"/>
    <w:rsid w:val="00DC7BA2"/>
    <w:rsid w:val="00DC7DEA"/>
    <w:rsid w:val="00DD0579"/>
    <w:rsid w:val="00DD068B"/>
    <w:rsid w:val="00DD1AE4"/>
    <w:rsid w:val="00DD27DC"/>
    <w:rsid w:val="00DD2C21"/>
    <w:rsid w:val="00DD31F4"/>
    <w:rsid w:val="00DD35F5"/>
    <w:rsid w:val="00DD36DD"/>
    <w:rsid w:val="00DD3768"/>
    <w:rsid w:val="00DD406A"/>
    <w:rsid w:val="00DD5C00"/>
    <w:rsid w:val="00DD5C6F"/>
    <w:rsid w:val="00DD601F"/>
    <w:rsid w:val="00DD66FC"/>
    <w:rsid w:val="00DD7593"/>
    <w:rsid w:val="00DE00B6"/>
    <w:rsid w:val="00DE0141"/>
    <w:rsid w:val="00DE0647"/>
    <w:rsid w:val="00DE075A"/>
    <w:rsid w:val="00DE1C46"/>
    <w:rsid w:val="00DE1D0C"/>
    <w:rsid w:val="00DE225C"/>
    <w:rsid w:val="00DE288E"/>
    <w:rsid w:val="00DE2AD1"/>
    <w:rsid w:val="00DE2C1D"/>
    <w:rsid w:val="00DE2D76"/>
    <w:rsid w:val="00DE30CC"/>
    <w:rsid w:val="00DE3E33"/>
    <w:rsid w:val="00DE4BFF"/>
    <w:rsid w:val="00DE4FC3"/>
    <w:rsid w:val="00DE523E"/>
    <w:rsid w:val="00DE54C7"/>
    <w:rsid w:val="00DE6D8D"/>
    <w:rsid w:val="00DE750E"/>
    <w:rsid w:val="00DE7C8F"/>
    <w:rsid w:val="00DF03EA"/>
    <w:rsid w:val="00DF21E2"/>
    <w:rsid w:val="00DF222D"/>
    <w:rsid w:val="00DF24C5"/>
    <w:rsid w:val="00DF24E4"/>
    <w:rsid w:val="00DF25DA"/>
    <w:rsid w:val="00DF2D11"/>
    <w:rsid w:val="00DF2E68"/>
    <w:rsid w:val="00DF3435"/>
    <w:rsid w:val="00DF3EE7"/>
    <w:rsid w:val="00DF47CE"/>
    <w:rsid w:val="00DF4DB2"/>
    <w:rsid w:val="00DF4FA3"/>
    <w:rsid w:val="00DF5243"/>
    <w:rsid w:val="00DF5611"/>
    <w:rsid w:val="00DF577E"/>
    <w:rsid w:val="00DF5B60"/>
    <w:rsid w:val="00DF646E"/>
    <w:rsid w:val="00DF65DC"/>
    <w:rsid w:val="00DF6620"/>
    <w:rsid w:val="00DF6727"/>
    <w:rsid w:val="00DF6A68"/>
    <w:rsid w:val="00DF6CD5"/>
    <w:rsid w:val="00DF757F"/>
    <w:rsid w:val="00DF772A"/>
    <w:rsid w:val="00DF7A74"/>
    <w:rsid w:val="00DF7B50"/>
    <w:rsid w:val="00E018ED"/>
    <w:rsid w:val="00E0359F"/>
    <w:rsid w:val="00E045ED"/>
    <w:rsid w:val="00E04729"/>
    <w:rsid w:val="00E04C32"/>
    <w:rsid w:val="00E05113"/>
    <w:rsid w:val="00E0530E"/>
    <w:rsid w:val="00E055A8"/>
    <w:rsid w:val="00E05702"/>
    <w:rsid w:val="00E05AC3"/>
    <w:rsid w:val="00E05BEE"/>
    <w:rsid w:val="00E05CBE"/>
    <w:rsid w:val="00E05D4A"/>
    <w:rsid w:val="00E065BA"/>
    <w:rsid w:val="00E0664E"/>
    <w:rsid w:val="00E1068F"/>
    <w:rsid w:val="00E11C1B"/>
    <w:rsid w:val="00E11E14"/>
    <w:rsid w:val="00E1296A"/>
    <w:rsid w:val="00E12ACA"/>
    <w:rsid w:val="00E12B50"/>
    <w:rsid w:val="00E134A3"/>
    <w:rsid w:val="00E140A6"/>
    <w:rsid w:val="00E14511"/>
    <w:rsid w:val="00E16C3C"/>
    <w:rsid w:val="00E204C4"/>
    <w:rsid w:val="00E209A4"/>
    <w:rsid w:val="00E20B2A"/>
    <w:rsid w:val="00E2119B"/>
    <w:rsid w:val="00E211EB"/>
    <w:rsid w:val="00E2148B"/>
    <w:rsid w:val="00E21651"/>
    <w:rsid w:val="00E21930"/>
    <w:rsid w:val="00E22807"/>
    <w:rsid w:val="00E22F1A"/>
    <w:rsid w:val="00E23416"/>
    <w:rsid w:val="00E236AB"/>
    <w:rsid w:val="00E244C4"/>
    <w:rsid w:val="00E25281"/>
    <w:rsid w:val="00E25330"/>
    <w:rsid w:val="00E256DA"/>
    <w:rsid w:val="00E25AD0"/>
    <w:rsid w:val="00E265FB"/>
    <w:rsid w:val="00E27739"/>
    <w:rsid w:val="00E27C2B"/>
    <w:rsid w:val="00E30599"/>
    <w:rsid w:val="00E30A86"/>
    <w:rsid w:val="00E30C74"/>
    <w:rsid w:val="00E313A3"/>
    <w:rsid w:val="00E315FC"/>
    <w:rsid w:val="00E3193C"/>
    <w:rsid w:val="00E32582"/>
    <w:rsid w:val="00E32C56"/>
    <w:rsid w:val="00E33322"/>
    <w:rsid w:val="00E33972"/>
    <w:rsid w:val="00E34344"/>
    <w:rsid w:val="00E34519"/>
    <w:rsid w:val="00E3451A"/>
    <w:rsid w:val="00E34985"/>
    <w:rsid w:val="00E361BE"/>
    <w:rsid w:val="00E3632C"/>
    <w:rsid w:val="00E36BBA"/>
    <w:rsid w:val="00E36CD2"/>
    <w:rsid w:val="00E4069B"/>
    <w:rsid w:val="00E4108C"/>
    <w:rsid w:val="00E41497"/>
    <w:rsid w:val="00E42F7B"/>
    <w:rsid w:val="00E44099"/>
    <w:rsid w:val="00E44674"/>
    <w:rsid w:val="00E454CB"/>
    <w:rsid w:val="00E45530"/>
    <w:rsid w:val="00E45C87"/>
    <w:rsid w:val="00E46DC6"/>
    <w:rsid w:val="00E475D2"/>
    <w:rsid w:val="00E47AA7"/>
    <w:rsid w:val="00E47C1B"/>
    <w:rsid w:val="00E47DC3"/>
    <w:rsid w:val="00E50B0C"/>
    <w:rsid w:val="00E51F8A"/>
    <w:rsid w:val="00E523EF"/>
    <w:rsid w:val="00E52CB6"/>
    <w:rsid w:val="00E539D7"/>
    <w:rsid w:val="00E53DA0"/>
    <w:rsid w:val="00E556F0"/>
    <w:rsid w:val="00E55870"/>
    <w:rsid w:val="00E56AD8"/>
    <w:rsid w:val="00E56EBF"/>
    <w:rsid w:val="00E57416"/>
    <w:rsid w:val="00E57750"/>
    <w:rsid w:val="00E57C51"/>
    <w:rsid w:val="00E60BBC"/>
    <w:rsid w:val="00E60D14"/>
    <w:rsid w:val="00E618B8"/>
    <w:rsid w:val="00E619A9"/>
    <w:rsid w:val="00E61BEE"/>
    <w:rsid w:val="00E623F0"/>
    <w:rsid w:val="00E62918"/>
    <w:rsid w:val="00E62F33"/>
    <w:rsid w:val="00E634DF"/>
    <w:rsid w:val="00E6389A"/>
    <w:rsid w:val="00E64561"/>
    <w:rsid w:val="00E64A24"/>
    <w:rsid w:val="00E64BC3"/>
    <w:rsid w:val="00E6534B"/>
    <w:rsid w:val="00E65712"/>
    <w:rsid w:val="00E65CD6"/>
    <w:rsid w:val="00E6619D"/>
    <w:rsid w:val="00E661E5"/>
    <w:rsid w:val="00E66DE8"/>
    <w:rsid w:val="00E67566"/>
    <w:rsid w:val="00E7066E"/>
    <w:rsid w:val="00E718C5"/>
    <w:rsid w:val="00E72073"/>
    <w:rsid w:val="00E724B9"/>
    <w:rsid w:val="00E726E9"/>
    <w:rsid w:val="00E7312E"/>
    <w:rsid w:val="00E7315F"/>
    <w:rsid w:val="00E736EF"/>
    <w:rsid w:val="00E73706"/>
    <w:rsid w:val="00E73879"/>
    <w:rsid w:val="00E73B2C"/>
    <w:rsid w:val="00E74032"/>
    <w:rsid w:val="00E7425F"/>
    <w:rsid w:val="00E7475B"/>
    <w:rsid w:val="00E74809"/>
    <w:rsid w:val="00E74C5F"/>
    <w:rsid w:val="00E74C99"/>
    <w:rsid w:val="00E7505B"/>
    <w:rsid w:val="00E75714"/>
    <w:rsid w:val="00E76647"/>
    <w:rsid w:val="00E76671"/>
    <w:rsid w:val="00E76CEC"/>
    <w:rsid w:val="00E77905"/>
    <w:rsid w:val="00E8089A"/>
    <w:rsid w:val="00E80BB7"/>
    <w:rsid w:val="00E81E3E"/>
    <w:rsid w:val="00E820EF"/>
    <w:rsid w:val="00E83515"/>
    <w:rsid w:val="00E83BB0"/>
    <w:rsid w:val="00E83C80"/>
    <w:rsid w:val="00E83F73"/>
    <w:rsid w:val="00E84F67"/>
    <w:rsid w:val="00E877D9"/>
    <w:rsid w:val="00E901D5"/>
    <w:rsid w:val="00E90513"/>
    <w:rsid w:val="00E90A29"/>
    <w:rsid w:val="00E90EBF"/>
    <w:rsid w:val="00E91F44"/>
    <w:rsid w:val="00E92256"/>
    <w:rsid w:val="00E928FA"/>
    <w:rsid w:val="00E92A8E"/>
    <w:rsid w:val="00E92D87"/>
    <w:rsid w:val="00E92F98"/>
    <w:rsid w:val="00E9322F"/>
    <w:rsid w:val="00E958FB"/>
    <w:rsid w:val="00E96481"/>
    <w:rsid w:val="00E96881"/>
    <w:rsid w:val="00E96E93"/>
    <w:rsid w:val="00E97CEA"/>
    <w:rsid w:val="00E97EC4"/>
    <w:rsid w:val="00EA1C72"/>
    <w:rsid w:val="00EA1C89"/>
    <w:rsid w:val="00EA229F"/>
    <w:rsid w:val="00EA3469"/>
    <w:rsid w:val="00EA3AD6"/>
    <w:rsid w:val="00EA3C15"/>
    <w:rsid w:val="00EA3D06"/>
    <w:rsid w:val="00EA41BB"/>
    <w:rsid w:val="00EA43E7"/>
    <w:rsid w:val="00EA496D"/>
    <w:rsid w:val="00EA4DBE"/>
    <w:rsid w:val="00EA6782"/>
    <w:rsid w:val="00EA7021"/>
    <w:rsid w:val="00EA7253"/>
    <w:rsid w:val="00EB008E"/>
    <w:rsid w:val="00EB085D"/>
    <w:rsid w:val="00EB0952"/>
    <w:rsid w:val="00EB1BE5"/>
    <w:rsid w:val="00EB26EF"/>
    <w:rsid w:val="00EB27B0"/>
    <w:rsid w:val="00EB2C4F"/>
    <w:rsid w:val="00EB33FD"/>
    <w:rsid w:val="00EB50A1"/>
    <w:rsid w:val="00EB62AD"/>
    <w:rsid w:val="00EB6BD0"/>
    <w:rsid w:val="00EC12A9"/>
    <w:rsid w:val="00EC1C23"/>
    <w:rsid w:val="00EC241E"/>
    <w:rsid w:val="00EC2F23"/>
    <w:rsid w:val="00EC319C"/>
    <w:rsid w:val="00EC31D2"/>
    <w:rsid w:val="00EC3609"/>
    <w:rsid w:val="00EC3872"/>
    <w:rsid w:val="00EC3D99"/>
    <w:rsid w:val="00EC6503"/>
    <w:rsid w:val="00EC6980"/>
    <w:rsid w:val="00ED0096"/>
    <w:rsid w:val="00ED0242"/>
    <w:rsid w:val="00ED04CC"/>
    <w:rsid w:val="00ED0988"/>
    <w:rsid w:val="00ED0EA1"/>
    <w:rsid w:val="00ED1482"/>
    <w:rsid w:val="00ED1CD0"/>
    <w:rsid w:val="00ED335A"/>
    <w:rsid w:val="00ED382B"/>
    <w:rsid w:val="00ED4AD4"/>
    <w:rsid w:val="00ED4D4E"/>
    <w:rsid w:val="00ED4E6E"/>
    <w:rsid w:val="00ED5276"/>
    <w:rsid w:val="00ED5F88"/>
    <w:rsid w:val="00ED60BA"/>
    <w:rsid w:val="00ED64DF"/>
    <w:rsid w:val="00ED67FB"/>
    <w:rsid w:val="00ED696E"/>
    <w:rsid w:val="00ED6CF9"/>
    <w:rsid w:val="00ED70A0"/>
    <w:rsid w:val="00EE040D"/>
    <w:rsid w:val="00EE0CCD"/>
    <w:rsid w:val="00EE3665"/>
    <w:rsid w:val="00EE412B"/>
    <w:rsid w:val="00EE425A"/>
    <w:rsid w:val="00EE49EB"/>
    <w:rsid w:val="00EE4A04"/>
    <w:rsid w:val="00EE4C1C"/>
    <w:rsid w:val="00EE4D2F"/>
    <w:rsid w:val="00EE4EDF"/>
    <w:rsid w:val="00EE530E"/>
    <w:rsid w:val="00EE5634"/>
    <w:rsid w:val="00EE5B46"/>
    <w:rsid w:val="00EE699C"/>
    <w:rsid w:val="00EE6C6B"/>
    <w:rsid w:val="00EE7ADE"/>
    <w:rsid w:val="00EE7EBA"/>
    <w:rsid w:val="00EF08C8"/>
    <w:rsid w:val="00EF0E23"/>
    <w:rsid w:val="00EF203E"/>
    <w:rsid w:val="00EF2E54"/>
    <w:rsid w:val="00EF3B9B"/>
    <w:rsid w:val="00EF426A"/>
    <w:rsid w:val="00EF4482"/>
    <w:rsid w:val="00EF5833"/>
    <w:rsid w:val="00EF5FC6"/>
    <w:rsid w:val="00EF6926"/>
    <w:rsid w:val="00EF78E1"/>
    <w:rsid w:val="00EF7F95"/>
    <w:rsid w:val="00F000A9"/>
    <w:rsid w:val="00F009D9"/>
    <w:rsid w:val="00F02573"/>
    <w:rsid w:val="00F04907"/>
    <w:rsid w:val="00F04AC3"/>
    <w:rsid w:val="00F05BD8"/>
    <w:rsid w:val="00F05C41"/>
    <w:rsid w:val="00F05FE8"/>
    <w:rsid w:val="00F0604B"/>
    <w:rsid w:val="00F06580"/>
    <w:rsid w:val="00F06596"/>
    <w:rsid w:val="00F06606"/>
    <w:rsid w:val="00F1004F"/>
    <w:rsid w:val="00F10934"/>
    <w:rsid w:val="00F10D8D"/>
    <w:rsid w:val="00F110BA"/>
    <w:rsid w:val="00F11984"/>
    <w:rsid w:val="00F12703"/>
    <w:rsid w:val="00F1299C"/>
    <w:rsid w:val="00F12F43"/>
    <w:rsid w:val="00F139D1"/>
    <w:rsid w:val="00F1415A"/>
    <w:rsid w:val="00F15106"/>
    <w:rsid w:val="00F1527A"/>
    <w:rsid w:val="00F15973"/>
    <w:rsid w:val="00F159C8"/>
    <w:rsid w:val="00F15A06"/>
    <w:rsid w:val="00F15FEF"/>
    <w:rsid w:val="00F162F2"/>
    <w:rsid w:val="00F16499"/>
    <w:rsid w:val="00F16523"/>
    <w:rsid w:val="00F16B91"/>
    <w:rsid w:val="00F16FFE"/>
    <w:rsid w:val="00F1708A"/>
    <w:rsid w:val="00F17630"/>
    <w:rsid w:val="00F17F49"/>
    <w:rsid w:val="00F20095"/>
    <w:rsid w:val="00F2027F"/>
    <w:rsid w:val="00F20C85"/>
    <w:rsid w:val="00F21174"/>
    <w:rsid w:val="00F22BE0"/>
    <w:rsid w:val="00F22F17"/>
    <w:rsid w:val="00F234CC"/>
    <w:rsid w:val="00F23C7A"/>
    <w:rsid w:val="00F245BC"/>
    <w:rsid w:val="00F24CD1"/>
    <w:rsid w:val="00F24D08"/>
    <w:rsid w:val="00F251CE"/>
    <w:rsid w:val="00F255D8"/>
    <w:rsid w:val="00F26081"/>
    <w:rsid w:val="00F26839"/>
    <w:rsid w:val="00F26C84"/>
    <w:rsid w:val="00F2701C"/>
    <w:rsid w:val="00F30690"/>
    <w:rsid w:val="00F30FEE"/>
    <w:rsid w:val="00F310F1"/>
    <w:rsid w:val="00F318E7"/>
    <w:rsid w:val="00F31EA1"/>
    <w:rsid w:val="00F32513"/>
    <w:rsid w:val="00F32FDF"/>
    <w:rsid w:val="00F3360F"/>
    <w:rsid w:val="00F35AA6"/>
    <w:rsid w:val="00F35E9A"/>
    <w:rsid w:val="00F36510"/>
    <w:rsid w:val="00F36D42"/>
    <w:rsid w:val="00F37735"/>
    <w:rsid w:val="00F3782F"/>
    <w:rsid w:val="00F3790A"/>
    <w:rsid w:val="00F4027C"/>
    <w:rsid w:val="00F41000"/>
    <w:rsid w:val="00F41241"/>
    <w:rsid w:val="00F42167"/>
    <w:rsid w:val="00F4270F"/>
    <w:rsid w:val="00F42CCD"/>
    <w:rsid w:val="00F438CC"/>
    <w:rsid w:val="00F44278"/>
    <w:rsid w:val="00F44907"/>
    <w:rsid w:val="00F45318"/>
    <w:rsid w:val="00F45F0D"/>
    <w:rsid w:val="00F4625F"/>
    <w:rsid w:val="00F463DE"/>
    <w:rsid w:val="00F4699D"/>
    <w:rsid w:val="00F46CBF"/>
    <w:rsid w:val="00F472CC"/>
    <w:rsid w:val="00F47A64"/>
    <w:rsid w:val="00F47EAF"/>
    <w:rsid w:val="00F47F10"/>
    <w:rsid w:val="00F503D3"/>
    <w:rsid w:val="00F508DF"/>
    <w:rsid w:val="00F50DAA"/>
    <w:rsid w:val="00F514BE"/>
    <w:rsid w:val="00F5195A"/>
    <w:rsid w:val="00F531B9"/>
    <w:rsid w:val="00F535AB"/>
    <w:rsid w:val="00F53AA7"/>
    <w:rsid w:val="00F53ED7"/>
    <w:rsid w:val="00F5530D"/>
    <w:rsid w:val="00F55313"/>
    <w:rsid w:val="00F553D1"/>
    <w:rsid w:val="00F56234"/>
    <w:rsid w:val="00F57014"/>
    <w:rsid w:val="00F57368"/>
    <w:rsid w:val="00F5760F"/>
    <w:rsid w:val="00F57A3C"/>
    <w:rsid w:val="00F57B8E"/>
    <w:rsid w:val="00F60A10"/>
    <w:rsid w:val="00F60CB2"/>
    <w:rsid w:val="00F61009"/>
    <w:rsid w:val="00F61362"/>
    <w:rsid w:val="00F61D75"/>
    <w:rsid w:val="00F62B3C"/>
    <w:rsid w:val="00F63E7E"/>
    <w:rsid w:val="00F659DA"/>
    <w:rsid w:val="00F65B51"/>
    <w:rsid w:val="00F66358"/>
    <w:rsid w:val="00F669D2"/>
    <w:rsid w:val="00F67851"/>
    <w:rsid w:val="00F67B5A"/>
    <w:rsid w:val="00F70855"/>
    <w:rsid w:val="00F7095C"/>
    <w:rsid w:val="00F71714"/>
    <w:rsid w:val="00F72304"/>
    <w:rsid w:val="00F73D33"/>
    <w:rsid w:val="00F74171"/>
    <w:rsid w:val="00F753DA"/>
    <w:rsid w:val="00F75B37"/>
    <w:rsid w:val="00F767D3"/>
    <w:rsid w:val="00F774E0"/>
    <w:rsid w:val="00F7794F"/>
    <w:rsid w:val="00F77E29"/>
    <w:rsid w:val="00F80155"/>
    <w:rsid w:val="00F803C3"/>
    <w:rsid w:val="00F803C9"/>
    <w:rsid w:val="00F80812"/>
    <w:rsid w:val="00F80FA0"/>
    <w:rsid w:val="00F81392"/>
    <w:rsid w:val="00F81FA6"/>
    <w:rsid w:val="00F81FC8"/>
    <w:rsid w:val="00F8236B"/>
    <w:rsid w:val="00F82FD9"/>
    <w:rsid w:val="00F83303"/>
    <w:rsid w:val="00F8355A"/>
    <w:rsid w:val="00F84793"/>
    <w:rsid w:val="00F847DE"/>
    <w:rsid w:val="00F8488D"/>
    <w:rsid w:val="00F84CE4"/>
    <w:rsid w:val="00F85FB4"/>
    <w:rsid w:val="00F8713B"/>
    <w:rsid w:val="00F900EB"/>
    <w:rsid w:val="00F9139A"/>
    <w:rsid w:val="00F91C67"/>
    <w:rsid w:val="00F91CB3"/>
    <w:rsid w:val="00F91DDC"/>
    <w:rsid w:val="00F92883"/>
    <w:rsid w:val="00F92B9B"/>
    <w:rsid w:val="00F92E72"/>
    <w:rsid w:val="00F92FDE"/>
    <w:rsid w:val="00F9365B"/>
    <w:rsid w:val="00F93BBA"/>
    <w:rsid w:val="00F953CD"/>
    <w:rsid w:val="00F95539"/>
    <w:rsid w:val="00F955D5"/>
    <w:rsid w:val="00F95B27"/>
    <w:rsid w:val="00F96962"/>
    <w:rsid w:val="00F96C2D"/>
    <w:rsid w:val="00F975AA"/>
    <w:rsid w:val="00F97828"/>
    <w:rsid w:val="00F97D93"/>
    <w:rsid w:val="00FA0551"/>
    <w:rsid w:val="00FA07A4"/>
    <w:rsid w:val="00FA09C8"/>
    <w:rsid w:val="00FA1090"/>
    <w:rsid w:val="00FA11DF"/>
    <w:rsid w:val="00FA1747"/>
    <w:rsid w:val="00FA2675"/>
    <w:rsid w:val="00FA2B37"/>
    <w:rsid w:val="00FA2E2D"/>
    <w:rsid w:val="00FA3797"/>
    <w:rsid w:val="00FA46AE"/>
    <w:rsid w:val="00FA779D"/>
    <w:rsid w:val="00FA77DE"/>
    <w:rsid w:val="00FA7F4B"/>
    <w:rsid w:val="00FB07EE"/>
    <w:rsid w:val="00FB09A8"/>
    <w:rsid w:val="00FB0AA6"/>
    <w:rsid w:val="00FB17DF"/>
    <w:rsid w:val="00FB1ADA"/>
    <w:rsid w:val="00FB1EB1"/>
    <w:rsid w:val="00FB20B0"/>
    <w:rsid w:val="00FB24AD"/>
    <w:rsid w:val="00FB3186"/>
    <w:rsid w:val="00FB337F"/>
    <w:rsid w:val="00FB44D0"/>
    <w:rsid w:val="00FB4664"/>
    <w:rsid w:val="00FB5C54"/>
    <w:rsid w:val="00FB5E73"/>
    <w:rsid w:val="00FB5EE1"/>
    <w:rsid w:val="00FB5EE8"/>
    <w:rsid w:val="00FB6109"/>
    <w:rsid w:val="00FB629A"/>
    <w:rsid w:val="00FB785C"/>
    <w:rsid w:val="00FC0375"/>
    <w:rsid w:val="00FC145D"/>
    <w:rsid w:val="00FC15CE"/>
    <w:rsid w:val="00FC19E2"/>
    <w:rsid w:val="00FC2108"/>
    <w:rsid w:val="00FC283E"/>
    <w:rsid w:val="00FC29F1"/>
    <w:rsid w:val="00FC2DD7"/>
    <w:rsid w:val="00FC30F0"/>
    <w:rsid w:val="00FC352C"/>
    <w:rsid w:val="00FC386E"/>
    <w:rsid w:val="00FC3896"/>
    <w:rsid w:val="00FC3BF7"/>
    <w:rsid w:val="00FC47DE"/>
    <w:rsid w:val="00FC49FA"/>
    <w:rsid w:val="00FC4C08"/>
    <w:rsid w:val="00FC53B4"/>
    <w:rsid w:val="00FC6C15"/>
    <w:rsid w:val="00FC7C60"/>
    <w:rsid w:val="00FD0AAE"/>
    <w:rsid w:val="00FD0DAE"/>
    <w:rsid w:val="00FD0EA5"/>
    <w:rsid w:val="00FD10ED"/>
    <w:rsid w:val="00FD1679"/>
    <w:rsid w:val="00FD17B5"/>
    <w:rsid w:val="00FD1B89"/>
    <w:rsid w:val="00FD1EE5"/>
    <w:rsid w:val="00FD20DC"/>
    <w:rsid w:val="00FD2B97"/>
    <w:rsid w:val="00FD2E34"/>
    <w:rsid w:val="00FD3667"/>
    <w:rsid w:val="00FD367E"/>
    <w:rsid w:val="00FD421A"/>
    <w:rsid w:val="00FD42B8"/>
    <w:rsid w:val="00FD42F1"/>
    <w:rsid w:val="00FD551E"/>
    <w:rsid w:val="00FD5536"/>
    <w:rsid w:val="00FD59A6"/>
    <w:rsid w:val="00FD5E47"/>
    <w:rsid w:val="00FD66A8"/>
    <w:rsid w:val="00FD6B04"/>
    <w:rsid w:val="00FD6CB1"/>
    <w:rsid w:val="00FD71FB"/>
    <w:rsid w:val="00FD73D9"/>
    <w:rsid w:val="00FD7502"/>
    <w:rsid w:val="00FE0337"/>
    <w:rsid w:val="00FE03A0"/>
    <w:rsid w:val="00FE043C"/>
    <w:rsid w:val="00FE056B"/>
    <w:rsid w:val="00FE1290"/>
    <w:rsid w:val="00FE1A56"/>
    <w:rsid w:val="00FE2294"/>
    <w:rsid w:val="00FE2364"/>
    <w:rsid w:val="00FE3D98"/>
    <w:rsid w:val="00FE5697"/>
    <w:rsid w:val="00FE67E9"/>
    <w:rsid w:val="00FE7806"/>
    <w:rsid w:val="00FE7A11"/>
    <w:rsid w:val="00FE7E3D"/>
    <w:rsid w:val="00FE7F8E"/>
    <w:rsid w:val="00FF04C4"/>
    <w:rsid w:val="00FF0CD4"/>
    <w:rsid w:val="00FF1329"/>
    <w:rsid w:val="00FF174D"/>
    <w:rsid w:val="00FF177C"/>
    <w:rsid w:val="00FF17E2"/>
    <w:rsid w:val="00FF1819"/>
    <w:rsid w:val="00FF1FA0"/>
    <w:rsid w:val="00FF1FD1"/>
    <w:rsid w:val="00FF3615"/>
    <w:rsid w:val="00FF3AE2"/>
    <w:rsid w:val="00FF41FD"/>
    <w:rsid w:val="00FF4A1E"/>
    <w:rsid w:val="00FF5F09"/>
    <w:rsid w:val="00FF6177"/>
    <w:rsid w:val="00FF620F"/>
    <w:rsid w:val="00FF6A44"/>
    <w:rsid w:val="00FF6CF6"/>
    <w:rsid w:val="00FF703F"/>
    <w:rsid w:val="00FF795D"/>
    <w:rsid w:val="01670831"/>
    <w:rsid w:val="016A153B"/>
    <w:rsid w:val="02241FFE"/>
    <w:rsid w:val="025B914A"/>
    <w:rsid w:val="02A57AF6"/>
    <w:rsid w:val="037A00F6"/>
    <w:rsid w:val="03AF9EFD"/>
    <w:rsid w:val="03E8329F"/>
    <w:rsid w:val="03F0914D"/>
    <w:rsid w:val="045B1E52"/>
    <w:rsid w:val="04604896"/>
    <w:rsid w:val="04B9B30F"/>
    <w:rsid w:val="04CAC057"/>
    <w:rsid w:val="04F06435"/>
    <w:rsid w:val="051FD420"/>
    <w:rsid w:val="053BC343"/>
    <w:rsid w:val="05F4DEE3"/>
    <w:rsid w:val="06249570"/>
    <w:rsid w:val="067E457F"/>
    <w:rsid w:val="0703DAE1"/>
    <w:rsid w:val="07676B9D"/>
    <w:rsid w:val="07D72A1F"/>
    <w:rsid w:val="0862C570"/>
    <w:rsid w:val="08CBEA3A"/>
    <w:rsid w:val="097DE533"/>
    <w:rsid w:val="09B929BE"/>
    <w:rsid w:val="09CAFDDB"/>
    <w:rsid w:val="0A71FE66"/>
    <w:rsid w:val="0AE78D19"/>
    <w:rsid w:val="0B5E9F1D"/>
    <w:rsid w:val="0BBDE2D0"/>
    <w:rsid w:val="0C933142"/>
    <w:rsid w:val="0C936CE1"/>
    <w:rsid w:val="0C97D1C6"/>
    <w:rsid w:val="0CB7E82A"/>
    <w:rsid w:val="0CCA6AEF"/>
    <w:rsid w:val="0D0CAB83"/>
    <w:rsid w:val="0D27B898"/>
    <w:rsid w:val="0D45E506"/>
    <w:rsid w:val="0D73C116"/>
    <w:rsid w:val="0D964478"/>
    <w:rsid w:val="0DB6E3D7"/>
    <w:rsid w:val="0ED69B2F"/>
    <w:rsid w:val="0EF2AA6C"/>
    <w:rsid w:val="0F2DF5DF"/>
    <w:rsid w:val="0F48D417"/>
    <w:rsid w:val="0F6B79C3"/>
    <w:rsid w:val="0F9D3EA8"/>
    <w:rsid w:val="10121C6F"/>
    <w:rsid w:val="1026FB0A"/>
    <w:rsid w:val="10535DF4"/>
    <w:rsid w:val="10EB257B"/>
    <w:rsid w:val="12BF27C4"/>
    <w:rsid w:val="12C37487"/>
    <w:rsid w:val="12C4F441"/>
    <w:rsid w:val="131A2949"/>
    <w:rsid w:val="131A9DFF"/>
    <w:rsid w:val="136D795B"/>
    <w:rsid w:val="143DC71F"/>
    <w:rsid w:val="14604FC2"/>
    <w:rsid w:val="1469AC66"/>
    <w:rsid w:val="14C50C28"/>
    <w:rsid w:val="156E565A"/>
    <w:rsid w:val="1578FD60"/>
    <w:rsid w:val="15A49FBF"/>
    <w:rsid w:val="16CB7F02"/>
    <w:rsid w:val="16E0E607"/>
    <w:rsid w:val="17355AF9"/>
    <w:rsid w:val="17E384E6"/>
    <w:rsid w:val="1812201A"/>
    <w:rsid w:val="186E5053"/>
    <w:rsid w:val="18EF67D3"/>
    <w:rsid w:val="18F2E389"/>
    <w:rsid w:val="191BDBFB"/>
    <w:rsid w:val="19A5CDDD"/>
    <w:rsid w:val="1B6490F1"/>
    <w:rsid w:val="1B680FCB"/>
    <w:rsid w:val="1CA55C5E"/>
    <w:rsid w:val="1D103055"/>
    <w:rsid w:val="1D38F828"/>
    <w:rsid w:val="1D691F97"/>
    <w:rsid w:val="1DA72D48"/>
    <w:rsid w:val="1DE92C4A"/>
    <w:rsid w:val="1E90032D"/>
    <w:rsid w:val="1F065166"/>
    <w:rsid w:val="1F2EB5F4"/>
    <w:rsid w:val="1F36405D"/>
    <w:rsid w:val="1F5D62C2"/>
    <w:rsid w:val="1FB4071C"/>
    <w:rsid w:val="1FBF9012"/>
    <w:rsid w:val="201F76D2"/>
    <w:rsid w:val="20B7F59D"/>
    <w:rsid w:val="20CD2C7E"/>
    <w:rsid w:val="20DCBB65"/>
    <w:rsid w:val="2136EDD3"/>
    <w:rsid w:val="216F00AB"/>
    <w:rsid w:val="21AD6CC3"/>
    <w:rsid w:val="21AF0031"/>
    <w:rsid w:val="21DBACDC"/>
    <w:rsid w:val="223EA004"/>
    <w:rsid w:val="229F5B10"/>
    <w:rsid w:val="22EA1D7C"/>
    <w:rsid w:val="23597632"/>
    <w:rsid w:val="238D6920"/>
    <w:rsid w:val="2391D1D3"/>
    <w:rsid w:val="23928179"/>
    <w:rsid w:val="239A0475"/>
    <w:rsid w:val="23A76381"/>
    <w:rsid w:val="23CBA336"/>
    <w:rsid w:val="23E1AB14"/>
    <w:rsid w:val="23F0E549"/>
    <w:rsid w:val="25FE2ABA"/>
    <w:rsid w:val="26AC0329"/>
    <w:rsid w:val="26EA21EC"/>
    <w:rsid w:val="276116A7"/>
    <w:rsid w:val="276DA207"/>
    <w:rsid w:val="279D5216"/>
    <w:rsid w:val="279D6C15"/>
    <w:rsid w:val="29188009"/>
    <w:rsid w:val="29423260"/>
    <w:rsid w:val="29B2A05D"/>
    <w:rsid w:val="2A69F89B"/>
    <w:rsid w:val="2BFA9150"/>
    <w:rsid w:val="2CCB647F"/>
    <w:rsid w:val="2CCDABF0"/>
    <w:rsid w:val="2D5808F5"/>
    <w:rsid w:val="2E779037"/>
    <w:rsid w:val="2E7EC6FF"/>
    <w:rsid w:val="2E9EC59D"/>
    <w:rsid w:val="2F7D3766"/>
    <w:rsid w:val="2FB16508"/>
    <w:rsid w:val="301CF8BC"/>
    <w:rsid w:val="30AA949D"/>
    <w:rsid w:val="3165B0F3"/>
    <w:rsid w:val="3189919C"/>
    <w:rsid w:val="31D4118B"/>
    <w:rsid w:val="3217FD6E"/>
    <w:rsid w:val="32335463"/>
    <w:rsid w:val="32662757"/>
    <w:rsid w:val="32A3134F"/>
    <w:rsid w:val="32C2BABF"/>
    <w:rsid w:val="32C87EA6"/>
    <w:rsid w:val="33126237"/>
    <w:rsid w:val="3380413B"/>
    <w:rsid w:val="33DDCFBE"/>
    <w:rsid w:val="34616F8E"/>
    <w:rsid w:val="3480F885"/>
    <w:rsid w:val="34937B51"/>
    <w:rsid w:val="34EFE012"/>
    <w:rsid w:val="35242336"/>
    <w:rsid w:val="355C00B0"/>
    <w:rsid w:val="35883338"/>
    <w:rsid w:val="35D3F7E9"/>
    <w:rsid w:val="35EE7019"/>
    <w:rsid w:val="361DE588"/>
    <w:rsid w:val="36CE0687"/>
    <w:rsid w:val="37027600"/>
    <w:rsid w:val="372F93EC"/>
    <w:rsid w:val="373E21BD"/>
    <w:rsid w:val="37D7EAC1"/>
    <w:rsid w:val="3836B0D5"/>
    <w:rsid w:val="38D66503"/>
    <w:rsid w:val="393DE269"/>
    <w:rsid w:val="394AC41B"/>
    <w:rsid w:val="39635309"/>
    <w:rsid w:val="39B5DD3E"/>
    <w:rsid w:val="3AABE9D5"/>
    <w:rsid w:val="3ACF4F17"/>
    <w:rsid w:val="3AF5A4B3"/>
    <w:rsid w:val="3B4151AC"/>
    <w:rsid w:val="3B4E8265"/>
    <w:rsid w:val="3B544BC4"/>
    <w:rsid w:val="3BA240E7"/>
    <w:rsid w:val="3BFB9DD2"/>
    <w:rsid w:val="3C822245"/>
    <w:rsid w:val="3C8BBEBF"/>
    <w:rsid w:val="3D18F391"/>
    <w:rsid w:val="3DC59085"/>
    <w:rsid w:val="3DE8EA73"/>
    <w:rsid w:val="3E1BAEF8"/>
    <w:rsid w:val="3E4135BA"/>
    <w:rsid w:val="3E47E549"/>
    <w:rsid w:val="3EAF0FF4"/>
    <w:rsid w:val="3EBC87FE"/>
    <w:rsid w:val="3F034911"/>
    <w:rsid w:val="3F255659"/>
    <w:rsid w:val="3F3860E3"/>
    <w:rsid w:val="3F5B1161"/>
    <w:rsid w:val="3F699671"/>
    <w:rsid w:val="3F69A296"/>
    <w:rsid w:val="3FF33F1A"/>
    <w:rsid w:val="402D7F1B"/>
    <w:rsid w:val="4050B30A"/>
    <w:rsid w:val="40AE59B6"/>
    <w:rsid w:val="40F74084"/>
    <w:rsid w:val="417BEC20"/>
    <w:rsid w:val="4184A71D"/>
    <w:rsid w:val="42398308"/>
    <w:rsid w:val="428F9E6D"/>
    <w:rsid w:val="42EA649C"/>
    <w:rsid w:val="434B435D"/>
    <w:rsid w:val="4351D803"/>
    <w:rsid w:val="43DA28CA"/>
    <w:rsid w:val="4477EF95"/>
    <w:rsid w:val="447DDA11"/>
    <w:rsid w:val="448560F8"/>
    <w:rsid w:val="44B5FA67"/>
    <w:rsid w:val="45533E43"/>
    <w:rsid w:val="4559F762"/>
    <w:rsid w:val="45C6CB88"/>
    <w:rsid w:val="45FAFAC9"/>
    <w:rsid w:val="46A56904"/>
    <w:rsid w:val="47CE210C"/>
    <w:rsid w:val="481070F1"/>
    <w:rsid w:val="4857A51C"/>
    <w:rsid w:val="486AD060"/>
    <w:rsid w:val="486BDB59"/>
    <w:rsid w:val="48A70A95"/>
    <w:rsid w:val="48F4892B"/>
    <w:rsid w:val="4A51C920"/>
    <w:rsid w:val="4AA2D723"/>
    <w:rsid w:val="4AE8F614"/>
    <w:rsid w:val="4B7FD7CC"/>
    <w:rsid w:val="4BA16036"/>
    <w:rsid w:val="4BAF5915"/>
    <w:rsid w:val="4BC3358C"/>
    <w:rsid w:val="4BEE7F17"/>
    <w:rsid w:val="4C2712E3"/>
    <w:rsid w:val="4C580DD5"/>
    <w:rsid w:val="4C77014D"/>
    <w:rsid w:val="4C863E85"/>
    <w:rsid w:val="4C8EE940"/>
    <w:rsid w:val="4D55DCBF"/>
    <w:rsid w:val="4D803F9A"/>
    <w:rsid w:val="4D829FE7"/>
    <w:rsid w:val="4D907B23"/>
    <w:rsid w:val="4DFB7FB5"/>
    <w:rsid w:val="4E1611E5"/>
    <w:rsid w:val="4E174053"/>
    <w:rsid w:val="4E5FDC7C"/>
    <w:rsid w:val="4E756F9B"/>
    <w:rsid w:val="4E81DEE3"/>
    <w:rsid w:val="4EE1CB59"/>
    <w:rsid w:val="4F692225"/>
    <w:rsid w:val="4FD284AC"/>
    <w:rsid w:val="50680B01"/>
    <w:rsid w:val="50A22ECD"/>
    <w:rsid w:val="50DBFF75"/>
    <w:rsid w:val="52312B53"/>
    <w:rsid w:val="52331C84"/>
    <w:rsid w:val="5284E2AF"/>
    <w:rsid w:val="52B9A52E"/>
    <w:rsid w:val="52D98118"/>
    <w:rsid w:val="531E9F74"/>
    <w:rsid w:val="5322A654"/>
    <w:rsid w:val="532958CA"/>
    <w:rsid w:val="534339CB"/>
    <w:rsid w:val="536B775E"/>
    <w:rsid w:val="53B00987"/>
    <w:rsid w:val="53E0731B"/>
    <w:rsid w:val="547B9D12"/>
    <w:rsid w:val="54CB2FCA"/>
    <w:rsid w:val="54DB080E"/>
    <w:rsid w:val="54FAE76A"/>
    <w:rsid w:val="555543B5"/>
    <w:rsid w:val="5594BECF"/>
    <w:rsid w:val="564AE6B5"/>
    <w:rsid w:val="565298FF"/>
    <w:rsid w:val="567A8B59"/>
    <w:rsid w:val="5683201D"/>
    <w:rsid w:val="569E62FB"/>
    <w:rsid w:val="56C082EE"/>
    <w:rsid w:val="56CA9265"/>
    <w:rsid w:val="56DFE006"/>
    <w:rsid w:val="56F7DD8F"/>
    <w:rsid w:val="57621965"/>
    <w:rsid w:val="57A0E911"/>
    <w:rsid w:val="580CFD7E"/>
    <w:rsid w:val="581B1B5B"/>
    <w:rsid w:val="58C22579"/>
    <w:rsid w:val="5ABD3F40"/>
    <w:rsid w:val="5B836455"/>
    <w:rsid w:val="5BBFFF08"/>
    <w:rsid w:val="5CE8BAFE"/>
    <w:rsid w:val="5DABDD3A"/>
    <w:rsid w:val="5EA2DCEA"/>
    <w:rsid w:val="5F2031EF"/>
    <w:rsid w:val="5F87666C"/>
    <w:rsid w:val="5FB158E0"/>
    <w:rsid w:val="5FDB53BA"/>
    <w:rsid w:val="606179FF"/>
    <w:rsid w:val="606A50E2"/>
    <w:rsid w:val="608AD8EE"/>
    <w:rsid w:val="60968FD6"/>
    <w:rsid w:val="60C7F311"/>
    <w:rsid w:val="60FE0BC9"/>
    <w:rsid w:val="61A2CE38"/>
    <w:rsid w:val="61AAB634"/>
    <w:rsid w:val="61DF7B5C"/>
    <w:rsid w:val="629CDC2E"/>
    <w:rsid w:val="62D051B3"/>
    <w:rsid w:val="63288F4C"/>
    <w:rsid w:val="6332B84A"/>
    <w:rsid w:val="6337BD98"/>
    <w:rsid w:val="63426770"/>
    <w:rsid w:val="634996F5"/>
    <w:rsid w:val="6373C34C"/>
    <w:rsid w:val="63A17721"/>
    <w:rsid w:val="63A9A7AD"/>
    <w:rsid w:val="64016BC5"/>
    <w:rsid w:val="64221B22"/>
    <w:rsid w:val="648F83BD"/>
    <w:rsid w:val="653824F6"/>
    <w:rsid w:val="65D7AD38"/>
    <w:rsid w:val="662EDD4B"/>
    <w:rsid w:val="6735B666"/>
    <w:rsid w:val="67516918"/>
    <w:rsid w:val="67FDF4A7"/>
    <w:rsid w:val="68523EF1"/>
    <w:rsid w:val="68586032"/>
    <w:rsid w:val="696AA640"/>
    <w:rsid w:val="6A3CDFF1"/>
    <w:rsid w:val="6B6AAB4D"/>
    <w:rsid w:val="6C47D61B"/>
    <w:rsid w:val="6C8E895A"/>
    <w:rsid w:val="6CC1D13C"/>
    <w:rsid w:val="6CEB407A"/>
    <w:rsid w:val="6CF15764"/>
    <w:rsid w:val="6D1E2EB1"/>
    <w:rsid w:val="6DD7788E"/>
    <w:rsid w:val="6E148634"/>
    <w:rsid w:val="6E31F36C"/>
    <w:rsid w:val="6E856056"/>
    <w:rsid w:val="6EC01BF7"/>
    <w:rsid w:val="6ECB3C1F"/>
    <w:rsid w:val="6F069BC6"/>
    <w:rsid w:val="7091261C"/>
    <w:rsid w:val="7094A6F7"/>
    <w:rsid w:val="71147ED8"/>
    <w:rsid w:val="7141DF62"/>
    <w:rsid w:val="71C9C3E1"/>
    <w:rsid w:val="721C7AE5"/>
    <w:rsid w:val="72831C46"/>
    <w:rsid w:val="72896125"/>
    <w:rsid w:val="72B960A9"/>
    <w:rsid w:val="72F4056C"/>
    <w:rsid w:val="72FA65F6"/>
    <w:rsid w:val="730E2AE4"/>
    <w:rsid w:val="73489EC0"/>
    <w:rsid w:val="73752860"/>
    <w:rsid w:val="740B88F4"/>
    <w:rsid w:val="746CF9C3"/>
    <w:rsid w:val="747B2B89"/>
    <w:rsid w:val="7487A421"/>
    <w:rsid w:val="749C17A6"/>
    <w:rsid w:val="74AC0A8F"/>
    <w:rsid w:val="759E62C1"/>
    <w:rsid w:val="75D8C1AB"/>
    <w:rsid w:val="75EFB7C1"/>
    <w:rsid w:val="7603A890"/>
    <w:rsid w:val="76242DD0"/>
    <w:rsid w:val="762BA669"/>
    <w:rsid w:val="76756191"/>
    <w:rsid w:val="76B565AE"/>
    <w:rsid w:val="774C152E"/>
    <w:rsid w:val="77BD3915"/>
    <w:rsid w:val="77F4DF12"/>
    <w:rsid w:val="7829098A"/>
    <w:rsid w:val="78749549"/>
    <w:rsid w:val="79125C9F"/>
    <w:rsid w:val="791A430E"/>
    <w:rsid w:val="7922D466"/>
    <w:rsid w:val="793CB0DE"/>
    <w:rsid w:val="79711C88"/>
    <w:rsid w:val="7992E2C8"/>
    <w:rsid w:val="79BC593C"/>
    <w:rsid w:val="7A0E96D1"/>
    <w:rsid w:val="7A6C9953"/>
    <w:rsid w:val="7B320D6F"/>
    <w:rsid w:val="7B3281E3"/>
    <w:rsid w:val="7B9CA910"/>
    <w:rsid w:val="7BAC48B3"/>
    <w:rsid w:val="7BB48671"/>
    <w:rsid w:val="7CA710A4"/>
    <w:rsid w:val="7CD76985"/>
    <w:rsid w:val="7D42597E"/>
    <w:rsid w:val="7DE30DEF"/>
    <w:rsid w:val="7E442D8A"/>
    <w:rsid w:val="7E578637"/>
    <w:rsid w:val="7E6619E5"/>
    <w:rsid w:val="7F3C200F"/>
    <w:rsid w:val="7F47934E"/>
    <w:rsid w:val="7F5CAD5C"/>
    <w:rsid w:val="7F893AF1"/>
    <w:rsid w:val="7FD85A95"/>
    <w:rsid w:val="7FDFBA11"/>
    <w:rsid w:val="7FF306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B2988DA-FC27-47BF-BF65-9F120DA06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25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948C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2C08"/>
    <w:pPr>
      <w:spacing w:after="0" w:line="240" w:lineRule="auto"/>
    </w:pPr>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2"/>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character" w:customStyle="1" w:styleId="Bodytext9">
    <w:name w:val="Body text (9)_"/>
    <w:link w:val="Bodytext90"/>
    <w:rsid w:val="0007470C"/>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07470C"/>
    <w:pPr>
      <w:shd w:val="clear" w:color="auto" w:fill="FFFFFF"/>
      <w:spacing w:after="0" w:line="274" w:lineRule="exact"/>
    </w:pPr>
    <w:rPr>
      <w:rFonts w:ascii="Times New Roman" w:hAnsi="Times New Roman" w:cs="Times New Roman"/>
      <w:b/>
      <w:bCs/>
      <w:sz w:val="23"/>
      <w:szCs w:val="23"/>
    </w:rPr>
  </w:style>
  <w:style w:type="paragraph" w:styleId="Title">
    <w:name w:val="Title"/>
    <w:basedOn w:val="Normal"/>
    <w:link w:val="TitleChar"/>
    <w:uiPriority w:val="10"/>
    <w:qFormat/>
    <w:rsid w:val="002E4301"/>
    <w:pPr>
      <w:spacing w:after="0" w:line="240" w:lineRule="auto"/>
      <w:jc w:val="center"/>
    </w:pPr>
    <w:rPr>
      <w:rFonts w:ascii="Arial" w:eastAsia="Times New Roman" w:hAnsi="Arial" w:cs="Times New Roman"/>
      <w:b/>
      <w:sz w:val="36"/>
      <w:szCs w:val="20"/>
      <w:lang w:val="de-CH" w:eastAsia="de-CH"/>
    </w:rPr>
  </w:style>
  <w:style w:type="character" w:customStyle="1" w:styleId="TitleChar">
    <w:name w:val="Title Char"/>
    <w:basedOn w:val="DefaultParagraphFont"/>
    <w:link w:val="Title"/>
    <w:uiPriority w:val="10"/>
    <w:rsid w:val="002E4301"/>
    <w:rPr>
      <w:rFonts w:ascii="Arial" w:eastAsia="Times New Roman" w:hAnsi="Arial" w:cs="Times New Roman"/>
      <w:b/>
      <w:sz w:val="36"/>
      <w:szCs w:val="20"/>
      <w:lang w:val="de-CH" w:eastAsia="de-CH"/>
    </w:rPr>
  </w:style>
  <w:style w:type="numbering" w:customStyle="1" w:styleId="CurrentList1">
    <w:name w:val="Current List1"/>
    <w:uiPriority w:val="99"/>
    <w:rsid w:val="00CE1E2D"/>
    <w:pPr>
      <w:numPr>
        <w:numId w:val="1"/>
      </w:numPr>
    </w:pPr>
  </w:style>
  <w:style w:type="character" w:customStyle="1" w:styleId="Heading1Char">
    <w:name w:val="Heading 1 Char"/>
    <w:basedOn w:val="DefaultParagraphFont"/>
    <w:link w:val="Heading1"/>
    <w:uiPriority w:val="9"/>
    <w:rsid w:val="005F256E"/>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5F256E"/>
    <w:rPr>
      <w:color w:val="605E5C"/>
      <w:shd w:val="clear" w:color="auto" w:fill="E1DFDD"/>
    </w:rPr>
  </w:style>
  <w:style w:type="numbering" w:customStyle="1" w:styleId="CurrentList2">
    <w:name w:val="Current List2"/>
    <w:uiPriority w:val="99"/>
    <w:rsid w:val="005F256E"/>
    <w:pPr>
      <w:numPr>
        <w:numId w:val="3"/>
      </w:numPr>
    </w:pPr>
  </w:style>
  <w:style w:type="character" w:customStyle="1" w:styleId="Heading3Char">
    <w:name w:val="Heading 3 Char"/>
    <w:basedOn w:val="DefaultParagraphFont"/>
    <w:link w:val="Heading3"/>
    <w:uiPriority w:val="9"/>
    <w:semiHidden/>
    <w:rsid w:val="00D948CF"/>
    <w:rPr>
      <w:rFonts w:asciiTheme="majorHAnsi" w:eastAsiaTheme="majorEastAsia" w:hAnsiTheme="majorHAnsi" w:cstheme="majorBidi"/>
      <w:color w:val="1F3763" w:themeColor="accent1" w:themeShade="7F"/>
      <w:sz w:val="24"/>
      <w:szCs w:val="24"/>
    </w:rPr>
  </w:style>
  <w:style w:type="numbering" w:customStyle="1" w:styleId="CurrentList3">
    <w:name w:val="Current List3"/>
    <w:uiPriority w:val="99"/>
    <w:rsid w:val="006537D8"/>
    <w:pPr>
      <w:numPr>
        <w:numId w:val="6"/>
      </w:numPr>
    </w:pPr>
  </w:style>
  <w:style w:type="numbering" w:customStyle="1" w:styleId="CurrentList4">
    <w:name w:val="Current List4"/>
    <w:uiPriority w:val="99"/>
    <w:rsid w:val="006537D8"/>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959344">
      <w:bodyDiv w:val="1"/>
      <w:marLeft w:val="0"/>
      <w:marRight w:val="0"/>
      <w:marTop w:val="0"/>
      <w:marBottom w:val="0"/>
      <w:divBdr>
        <w:top w:val="none" w:sz="0" w:space="0" w:color="auto"/>
        <w:left w:val="none" w:sz="0" w:space="0" w:color="auto"/>
        <w:bottom w:val="none" w:sz="0" w:space="0" w:color="auto"/>
        <w:right w:val="none" w:sz="0" w:space="0" w:color="auto"/>
      </w:divBdr>
    </w:div>
    <w:div w:id="1186484537">
      <w:bodyDiv w:val="1"/>
      <w:marLeft w:val="0"/>
      <w:marRight w:val="0"/>
      <w:marTop w:val="0"/>
      <w:marBottom w:val="0"/>
      <w:divBdr>
        <w:top w:val="none" w:sz="0" w:space="0" w:color="auto"/>
        <w:left w:val="none" w:sz="0" w:space="0" w:color="auto"/>
        <w:bottom w:val="none" w:sz="0" w:space="0" w:color="auto"/>
        <w:right w:val="none" w:sz="0" w:space="0" w:color="auto"/>
      </w:divBdr>
    </w:div>
    <w:div w:id="128033988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7374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04DDC1A14DAF048973DD4141553965F" ma:contentTypeVersion="7" ma:contentTypeDescription="Kurkite naują dokumentą." ma:contentTypeScope="" ma:versionID="3ea94ff50dc0372d0e7fd565bc296ec5">
  <xsd:schema xmlns:xsd="http://www.w3.org/2001/XMLSchema" xmlns:xs="http://www.w3.org/2001/XMLSchema" xmlns:p="http://schemas.microsoft.com/office/2006/metadata/properties" xmlns:ns2="2d258dbd-ec60-4d59-8b34-41983bff9a49" targetNamespace="http://schemas.microsoft.com/office/2006/metadata/properties" ma:root="true" ma:fieldsID="6efc4abb54bf6e8d249b29dc7cfb3f31" ns2:_="">
    <xsd:import namespace="2d258dbd-ec60-4d59-8b34-41983bff9a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58dbd-ec60-4d59-8b34-41983bff9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2BF99F04-2C33-43A7-9B09-35EFD31343A1}">
  <ds:schemaRefs>
    <ds:schemaRef ds:uri="http://schemas.microsoft.com/sharepoint/v3/contenttype/forms"/>
  </ds:schemaRefs>
</ds:datastoreItem>
</file>

<file path=customXml/itemProps3.xml><?xml version="1.0" encoding="utf-8"?>
<ds:datastoreItem xmlns:ds="http://schemas.openxmlformats.org/officeDocument/2006/customXml" ds:itemID="{9A2000CC-22A7-4EF7-9B9E-AF3B9A8073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8FC9B6-2E49-4336-9715-7206CA1B8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258dbd-ec60-4d59-8b34-41983bff9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14876</TotalTime>
  <Pages>8</Pages>
  <Words>3082</Words>
  <Characters>17570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20611</CharactersWithSpaces>
  <SharedDoc>false</SharedDoc>
  <HLinks>
    <vt:vector size="6" baseType="variant">
      <vt:variant>
        <vt:i4>6750230</vt:i4>
      </vt:variant>
      <vt:variant>
        <vt:i4>0</vt:i4>
      </vt:variant>
      <vt:variant>
        <vt:i4>0</vt:i4>
      </vt:variant>
      <vt:variant>
        <vt:i4>5</vt:i4>
      </vt:variant>
      <vt:variant>
        <vt:lpwstr>mailto:Rokas.Arbaciauskas@litgrid.eu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Lukas Naudžiūnas</cp:lastModifiedBy>
  <cp:revision>1808</cp:revision>
  <dcterms:created xsi:type="dcterms:W3CDTF">2025-09-18T07:42:00Z</dcterms:created>
  <dcterms:modified xsi:type="dcterms:W3CDTF">2026-02-13T08:21:00Z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0x010100C04DDC1A14DAF048973DD4141553965F</vt:lpwstr>
  </property>
  <property fmtid="{D5CDD505-2E9C-101B-9397-08002B2CF9AE}" pid="10" name="docLang">
    <vt:lpwstr>lt</vt:lpwstr>
  </property>
</Properties>
</file>